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拒絶理由通知・解析レポート</w:t>
      </w:r>
    </w:p>
    <w:p>
      <w:r>
        <w:t xml:space="preserve">レポートURL：</w:t>
      </w:r>
    </w:p>
    <w:p>
      <w:r>
        <w:rPr>
          <w:rStyle w:val="Hyperlink"/>
        </w:rPr>
        <w:t xml:space="preserve">https://patent-i.com/summaria/oawf/itml7r3ETxSYJhE3cPvs0A</w:t>
      </w:r>
    </w:p>
    <w:p>
      <w:r/>
    </w:p>
    <w:p>
      <w:pPr>
        <w:pStyle w:val="Heading2"/>
      </w:pPr>
      <w:r>
        <w:t xml:space="preserve">拒絶理由通知書の概要</w:t>
      </w:r>
    </w:p>
    <w:p>
      <w:r>
        <w:t xml:space="preserve">本願：特願2023-089458</w:t>
      </w:r>
    </w:p>
    <w:p>
      <w:r>
        <w:rPr>
          <w:rStyle w:val="Hyperlink"/>
        </w:rPr>
        <w:t xml:space="preserve">https://patent-i.com/summaria/doc/8C6RGdDURwa1CG5UygOTRQ</w:t>
      </w:r>
    </w:p>
    <w:p>
      <w:r>
        <w:t xml:space="preserve">拒絶理由：</w:t>
      </w:r>
    </w:p>
    <w:p>
      <w:r>
        <w:t xml:space="preserve">理由1(サポート要件)  請求項1,2,3,4,7,8</w:t>
      </w:r>
    </w:p>
    <w:p>
      <w:r>
        <w:t xml:space="preserve">理由2(進歩性)  請求項1,2,3</w:t>
      </w:r>
    </w:p>
    <w:p>
      <w:r>
        <w:t xml:space="preserve">メモ：</w:t>
      </w:r>
    </w:p>
    <w:p>
      <w:r>
        <w:t xml:space="preserve">トヨタ・デモ２</w:t>
      </w:r>
    </w:p>
    <w:p>
      <w:r>
        <w:t xml:space="preserve">引例1：特開2023-53667</w:t>
      </w:r>
    </w:p>
    <w:p>
      <w:r>
        <w:rPr>
          <w:rStyle w:val="Hyperlink"/>
        </w:rPr>
        <w:t xml:space="preserve">https://patent-i.com/summaria/doc/90olrY-xRE-fopksVJYfFg</w:t>
      </w:r>
    </w:p>
    <w:p>
      <w:r>
        <w:t xml:space="preserve">引例2：特開2018-72198</w:t>
      </w:r>
    </w:p>
    <w:p>
      <w:r>
        <w:rPr>
          <w:rStyle w:val="Hyperlink"/>
        </w:rPr>
        <w:t xml:space="preserve">https://patent-i.com/summaria/doc/J1oxBA5KS0GgITn1o5E8Pg</w:t>
      </w:r>
    </w:p>
    <w:p>
      <w:r>
        <w:t xml:space="preserve">引例3：特開2011-179909</w:t>
      </w:r>
    </w:p>
    <w:p>
      <w:r>
        <w:rPr>
          <w:rStyle w:val="Hyperlink"/>
        </w:rPr>
        <w:t xml:space="preserve">https://patent-i.com/summaria/doc/zSsHYMnzTlyUu-lQg4zMJw</w:t>
      </w:r>
    </w:p>
    <w:p>
      <w:pPr>
        <w:sectPr>
          <w:pgSz w:w="11906" w:h="16838" w:orient="portrait"/>
          <w:pgMar w:top="566" w:right="566" w:bottom="566" w:left="566" w:header="708" w:footer="708" w:gutter="0"/>
          <w:pgNumType/>
          <w:docGrid w:linePitch="360"/>
        </w:sectPr>
      </w:pPr>
    </w:p>
    <w:p>
      <w:r/>
    </w:p>
    <w:p>
      <w:pPr>
        <w:pStyle w:val="Heading1"/>
      </w:pPr>
      <w:r>
        <w:t xml:space="preserve">本願：特願2023-089458</w:t>
      </w:r>
    </w:p>
    <w:p>
      <w:r>
        <w:rPr>
          <w:rStyle w:val="Hyperlink"/>
        </w:rPr>
        <w:t xml:space="preserve">https://patent-i.com/summaria/doc/8C6RGdDURwa1CG5UygOTRQ</w:t>
      </w:r>
    </w:p>
    <w:p>
      <w:r/>
    </w:p>
    <w:p>
      <w:pPr>
        <w:pStyle w:val="Heading2"/>
      </w:pPr>
      <w:r>
        <w:t xml:space="preserve">特許請求の範囲</w:t>
      </w:r>
    </w:p>
    <w:p>
      <w:r>
        <w:t xml:space="preserve">【請求項1】</w:t>
      </w:r>
    </w:p>
    <w:p>
      <w:r>
        <w:t xml:space="preserve"> </w:t>
      </w:r>
      <w:r>
        <w:rPr>
          <w:b/>
          <w:bCs/>
          <w:color w:val="d62728"/>
        </w:rPr>
        <w:t xml:space="preserve">遠隔制御装置</w:t>
      </w:r>
      <w:r>
        <w:t xml:space="preserve">であって、</w:t>
      </w:r>
    </w:p>
    <w:p>
      <w:r>
        <w:t xml:space="preserve"> </w:t>
      </w:r>
      <w:r>
        <w:rPr>
          <w:b/>
          <w:bCs/>
          <w:color w:val="1f77b4"/>
        </w:rPr>
        <w:t xml:space="preserve">測距装置</w:t>
      </w:r>
      <w:r>
        <w:t xml:space="preserve">を用いて測定された3次元</w:t>
      </w:r>
      <w:r>
        <w:rPr>
          <w:b/>
          <w:bCs/>
          <w:color w:val="ff7f0e"/>
        </w:rPr>
        <w:t xml:space="preserve">点群データ</w:t>
      </w:r>
      <w:r>
        <w:t xml:space="preserve">を取得する</w:t>
      </w:r>
      <w:r>
        <w:rPr>
          <w:b/>
          <w:bCs/>
          <w:color w:val="ff7f0e"/>
        </w:rPr>
        <w:t xml:space="preserve">点群データ</w:t>
      </w:r>
      <w:r>
        <w:t xml:space="preserve">取得部と、</w:t>
      </w:r>
    </w:p>
    <w:p>
      <w:r>
        <w:t xml:space="preserve"> 前記3次元</w:t>
      </w:r>
      <w:r>
        <w:rPr>
          <w:b/>
          <w:bCs/>
          <w:color w:val="ff7f0e"/>
        </w:rPr>
        <w:t xml:space="preserve">点群データ</w:t>
      </w:r>
      <w:r>
        <w:t xml:space="preserve">に対して、</w:t>
      </w:r>
      <w:r>
        <w:rPr>
          <w:b/>
          <w:bCs/>
          <w:color w:val="2ca02c"/>
        </w:rPr>
        <w:t xml:space="preserve">移動体</w:t>
      </w:r>
      <w:r>
        <w:t xml:space="preserve">を示す</w:t>
      </w:r>
      <w:r>
        <w:rPr>
          <w:b/>
          <w:bCs/>
          <w:color w:val="9467bd"/>
        </w:rPr>
        <w:t xml:space="preserve">テンプレート点群</w:t>
      </w:r>
      <w:r>
        <w:t xml:space="preserve">をマッチングさせるこ</w:t>
      </w:r>
    </w:p>
    <w:p>
      <w:r>
        <w:t xml:space="preserve">とによって、前記3次元</w:t>
      </w:r>
      <w:r>
        <w:rPr>
          <w:b/>
          <w:bCs/>
          <w:color w:val="ff7f0e"/>
        </w:rPr>
        <w:t xml:space="preserve">点群データ</w:t>
      </w:r>
      <w:r>
        <w:t xml:space="preserve">における前記</w:t>
      </w:r>
      <w:r>
        <w:rPr>
          <w:b/>
          <w:bCs/>
          <w:color w:val="2ca02c"/>
        </w:rPr>
        <w:t xml:space="preserve">移動体</w:t>
      </w:r>
      <w:r>
        <w:t xml:space="preserve">の位置及び</w:t>
      </w:r>
      <w:r>
        <w:rPr>
          <w:b/>
          <w:bCs/>
          <w:color w:val="8c564b"/>
        </w:rPr>
        <w:t xml:space="preserve">向き</w:t>
      </w:r>
      <w:r>
        <w:t xml:space="preserve">の少なくとも一方</w:t>
      </w:r>
    </w:p>
    <w:p>
      <w:r>
        <w:t xml:space="preserve">を推定する位置推定部と、</w:t>
      </w:r>
    </w:p>
    <w:p>
      <w:r>
        <w:t xml:space="preserve"> 前記位置推定部によって前記3次元</w:t>
      </w:r>
      <w:r>
        <w:rPr>
          <w:b/>
          <w:bCs/>
          <w:color w:val="ff7f0e"/>
        </w:rPr>
        <w:t xml:space="preserve">点群データ</w:t>
      </w:r>
      <w:r>
        <w:t xml:space="preserve">に対して前記</w:t>
      </w:r>
      <w:r>
        <w:rPr>
          <w:b/>
          <w:bCs/>
          <w:color w:val="9467bd"/>
        </w:rPr>
        <w:t xml:space="preserve">テンプレート点群</w:t>
      </w:r>
      <w:r>
        <w:t xml:space="preserve">のマッチ</w:t>
      </w:r>
    </w:p>
    <w:p>
      <w:r>
        <w:t xml:space="preserve">ングが開始される開始位置を決定する開始位置決定部と、</w:t>
      </w:r>
    </w:p>
    <w:p>
      <w:r>
        <w:t xml:space="preserve"> 推定された前記</w:t>
      </w:r>
      <w:r>
        <w:rPr>
          <w:b/>
          <w:bCs/>
          <w:color w:val="2ca02c"/>
        </w:rPr>
        <w:t xml:space="preserve">移動体</w:t>
      </w:r>
      <w:r>
        <w:t xml:space="preserve">の位置及び</w:t>
      </w:r>
      <w:r>
        <w:rPr>
          <w:b/>
          <w:bCs/>
          <w:color w:val="8c564b"/>
        </w:rPr>
        <w:t xml:space="preserve">向き</w:t>
      </w:r>
      <w:r>
        <w:t xml:space="preserve">の少なくとも一方を用いて、前記</w:t>
      </w:r>
      <w:r>
        <w:rPr>
          <w:b/>
          <w:bCs/>
          <w:color w:val="2ca02c"/>
        </w:rPr>
        <w:t xml:space="preserve">移動体</w:t>
      </w:r>
      <w:r>
        <w:t xml:space="preserve">を遠隔制</w:t>
      </w:r>
    </w:p>
    <w:p>
      <w:r>
        <w:t xml:space="preserve">御するための</w:t>
      </w:r>
      <w:r>
        <w:rPr>
          <w:b/>
          <w:bCs/>
          <w:color w:val="e377c2"/>
        </w:rPr>
        <w:t xml:space="preserve">制御指令</w:t>
      </w:r>
      <w:r>
        <w:t xml:space="preserve">を生成して前記</w:t>
      </w:r>
      <w:r>
        <w:rPr>
          <w:b/>
          <w:bCs/>
          <w:color w:val="2ca02c"/>
        </w:rPr>
        <w:t xml:space="preserve">移動体</w:t>
      </w:r>
      <w:r>
        <w:t xml:space="preserve">に送信する遠隔制御部と、を備える、</w:t>
      </w:r>
    </w:p>
    <w:p>
      <w:r/>
      <w:r>
        <w:rPr>
          <w:b/>
          <w:bCs/>
          <w:color w:val="d62728"/>
        </w:rPr>
        <w:t xml:space="preserve">遠隔制御装置</w:t>
      </w:r>
      <w:r>
        <w:t xml:space="preserve">。</w:t>
      </w:r>
    </w:p>
    <w:p>
      <w:r>
        <w:t xml:space="preserve">【請求項2】</w:t>
      </w:r>
    </w:p>
    <w:p>
      <w:r>
        <w:t xml:space="preserve"> 前記開始位置決定部は、前記3次元</w:t>
      </w:r>
      <w:r>
        <w:rPr>
          <w:b/>
          <w:bCs/>
          <w:color w:val="ff7f0e"/>
        </w:rPr>
        <w:t xml:space="preserve">点群データ</w:t>
      </w:r>
      <w:r>
        <w:t xml:space="preserve">における前記</w:t>
      </w:r>
      <w:r>
        <w:rPr>
          <w:b/>
          <w:bCs/>
          <w:color w:val="2ca02c"/>
        </w:rPr>
        <w:t xml:space="preserve">移動体</w:t>
      </w:r>
      <w:r>
        <w:t xml:space="preserve">の位置に関する情報</w:t>
      </w:r>
    </w:p>
    <w:p>
      <w:r>
        <w:t xml:space="preserve">を用いて、前記開始位置を決定する、請求項1に記載の</w:t>
      </w:r>
      <w:r>
        <w:rPr>
          <w:b/>
          <w:bCs/>
          <w:color w:val="d62728"/>
        </w:rPr>
        <w:t xml:space="preserve">遠隔制御装置</w:t>
      </w:r>
      <w:r>
        <w:t xml:space="preserve">。</w:t>
      </w:r>
    </w:p>
    <w:p>
      <w:r>
        <w:t xml:space="preserve">【請求項3】</w:t>
      </w:r>
    </w:p>
    <w:p>
      <w:r>
        <w:t xml:space="preserve"> 請求項2に記載の</w:t>
      </w:r>
      <w:r>
        <w:rPr>
          <w:b/>
          <w:bCs/>
          <w:color w:val="d62728"/>
        </w:rPr>
        <w:t xml:space="preserve">遠隔制御装置</w:t>
      </w:r>
      <w:r>
        <w:t xml:space="preserve">であって</w:t>
      </w:r>
    </w:p>
    <w:p>
      <w:r>
        <w:t xml:space="preserve"> 前記開始位置決定部は、</w:t>
      </w:r>
    </w:p>
    <w:p>
      <w:r>
        <w:t xml:space="preserve">  前回に前記3次元</w:t>
      </w:r>
      <w:r>
        <w:rPr>
          <w:b/>
          <w:bCs/>
          <w:color w:val="ff7f0e"/>
        </w:rPr>
        <w:t xml:space="preserve">点群データ</w:t>
      </w:r>
      <w:r>
        <w:t xml:space="preserve">と前記</w:t>
      </w:r>
      <w:r>
        <w:rPr>
          <w:b/>
          <w:bCs/>
          <w:color w:val="9467bd"/>
        </w:rPr>
        <w:t xml:space="preserve">テンプレート点群</w:t>
      </w:r>
      <w:r>
        <w:t xml:space="preserve">とのマッチングが完了した前回</w:t>
      </w:r>
    </w:p>
    <w:p>
      <w:r>
        <w:t xml:space="preserve">マッチング位置を、前記</w:t>
      </w:r>
      <w:r>
        <w:rPr>
          <w:b/>
          <w:bCs/>
          <w:color w:val="2ca02c"/>
        </w:rPr>
        <w:t xml:space="preserve">移動体</w:t>
      </w:r>
      <w:r>
        <w:t xml:space="preserve">の位置に関する情報として取得し、</w:t>
      </w:r>
    </w:p>
    <w:p>
      <w:r>
        <w:t xml:space="preserve">  取得された前記</w:t>
      </w:r>
      <w:r>
        <w:rPr>
          <w:b/>
          <w:bCs/>
          <w:color w:val="7f7f7f"/>
        </w:rPr>
        <w:t xml:space="preserve">前回マッチング位置</w:t>
      </w:r>
      <w:r>
        <w:t xml:space="preserve">を用いて、前記開始位置を決定する、</w:t>
      </w:r>
    </w:p>
    <w:p>
      <w:r/>
      <w:r>
        <w:rPr>
          <w:b/>
          <w:bCs/>
          <w:color w:val="d62728"/>
        </w:rPr>
        <w:t xml:space="preserve">遠隔制御装置</w:t>
      </w:r>
      <w:r>
        <w:t xml:space="preserve">。</w:t>
      </w:r>
    </w:p>
    <w:p>
      <w:r>
        <w:t xml:space="preserve">【請求項4】</w:t>
      </w:r>
    </w:p>
    <w:p>
      <w:r>
        <w:t xml:space="preserve"> 請求項3に記載の</w:t>
      </w:r>
      <w:r>
        <w:rPr>
          <w:b/>
          <w:bCs/>
          <w:color w:val="d62728"/>
        </w:rPr>
        <w:t xml:space="preserve">遠隔制御装置</w:t>
      </w:r>
      <w:r>
        <w:t xml:space="preserve">であって、</w:t>
      </w:r>
    </w:p>
    <w:p>
      <w:r>
        <w:t xml:space="preserve"> 前記開始位置決定部は、</w:t>
      </w:r>
    </w:p>
    <w:p>
      <w:r>
        <w:t xml:space="preserve">  さらに、前回マッチングが完了した時点から今回マッチングを実行するまでの間に前</w:t>
      </w:r>
    </w:p>
    <w:p>
      <w:r>
        <w:t xml:space="preserve">記</w:t>
      </w:r>
      <w:r>
        <w:rPr>
          <w:b/>
          <w:bCs/>
          <w:color w:val="7f7f7f"/>
        </w:rPr>
        <w:t xml:space="preserve">前回マッチング位置</w:t>
      </w:r>
      <w:r>
        <w:t xml:space="preserve">から移動した前記</w:t>
      </w:r>
      <w:r>
        <w:rPr>
          <w:b/>
          <w:bCs/>
          <w:color w:val="2ca02c"/>
        </w:rPr>
        <w:t xml:space="preserve">移動体</w:t>
      </w:r>
      <w:r>
        <w:t xml:space="preserve">の移動後の位置を推定し、</w:t>
      </w:r>
    </w:p>
    <w:p>
      <w:r>
        <w:t xml:space="preserve">  推定された前記移動後の位置を用いて前記開始位置を決定する、</w:t>
      </w:r>
    </w:p>
    <w:p>
      <w:r/>
      <w:r>
        <w:rPr>
          <w:b/>
          <w:bCs/>
          <w:color w:val="d62728"/>
        </w:rPr>
        <w:t xml:space="preserve">遠隔制御装置</w:t>
      </w:r>
      <w:r>
        <w:t xml:space="preserve">。</w:t>
      </w:r>
    </w:p>
    <w:p>
      <w:r>
        <w:t xml:space="preserve">【請求項5】</w:t>
      </w:r>
    </w:p>
    <w:p>
      <w:r>
        <w:t xml:space="preserve"> 請求項2に記載の</w:t>
      </w:r>
      <w:r>
        <w:rPr>
          <w:b/>
          <w:bCs/>
          <w:color w:val="d62728"/>
        </w:rPr>
        <w:t xml:space="preserve">遠隔制御装置</w:t>
      </w:r>
      <w:r>
        <w:t xml:space="preserve">であって、</w:t>
      </w:r>
    </w:p>
    <w:p>
      <w:r>
        <w:t xml:space="preserve"> さらに、前記</w:t>
      </w:r>
      <w:r>
        <w:rPr>
          <w:b/>
          <w:bCs/>
          <w:color w:val="2ca02c"/>
        </w:rPr>
        <w:t xml:space="preserve">移動体</w:t>
      </w:r>
      <w:r>
        <w:t xml:space="preserve">の位置に関する情報である前記</w:t>
      </w:r>
      <w:r>
        <w:rPr>
          <w:b/>
          <w:bCs/>
          <w:color w:val="2ca02c"/>
        </w:rPr>
        <w:t xml:space="preserve">移動体</w:t>
      </w:r>
      <w:r>
        <w:t xml:space="preserve">の目標ルートを格納する記憶</w:t>
      </w:r>
    </w:p>
    <w:p>
      <w:r>
        <w:t xml:space="preserve">装置を備え、</w:t>
      </w:r>
    </w:p>
    <w:p>
      <w:r>
        <w:t xml:space="preserve"> 前記開始位置決定部は、前記目標ルートのいずれかの位置を前記開始位置として決定す</w:t>
      </w:r>
    </w:p>
    <w:p>
      <w:r>
        <w:t xml:space="preserve">る、</w:t>
      </w:r>
    </w:p>
    <w:p>
      <w:r/>
      <w:r>
        <w:rPr>
          <w:b/>
          <w:bCs/>
          <w:color w:val="d62728"/>
        </w:rPr>
        <w:t xml:space="preserve">遠隔制御装置</w:t>
      </w:r>
      <w:r>
        <w:t xml:space="preserve">。</w:t>
      </w:r>
    </w:p>
    <w:p>
      <w:r>
        <w:t xml:space="preserve">【請求項6】</w:t>
      </w:r>
    </w:p>
    <w:p>
      <w:r>
        <w:t xml:space="preserve"> 請求項5に記載の</w:t>
      </w:r>
      <w:r>
        <w:rPr>
          <w:b/>
          <w:bCs/>
          <w:color w:val="d62728"/>
        </w:rPr>
        <w:t xml:space="preserve">遠隔制御装置</w:t>
      </w:r>
      <w:r>
        <w:t xml:space="preserve">であって、</w:t>
      </w:r>
    </w:p>
    <w:p>
      <w:r>
        <w:t xml:space="preserve"> 前記開始位置決定部は、</w:t>
      </w:r>
    </w:p>
    <w:p>
      <w:r>
        <w:t xml:space="preserve">  前回に前記目標ルートにおいて前記3次元</w:t>
      </w:r>
      <w:r>
        <w:rPr>
          <w:b/>
          <w:bCs/>
          <w:color w:val="ff7f0e"/>
        </w:rPr>
        <w:t xml:space="preserve">点群データ</w:t>
      </w:r>
      <w:r>
        <w:t xml:space="preserve">と前記</w:t>
      </w:r>
      <w:r>
        <w:rPr>
          <w:b/>
          <w:bCs/>
          <w:color w:val="9467bd"/>
        </w:rPr>
        <w:t xml:space="preserve">テンプレート点群</w:t>
      </w:r>
      <w:r>
        <w:t xml:space="preserve">とのマ</w:t>
      </w:r>
    </w:p>
    <w:p>
      <w:r>
        <w:t xml:space="preserve">ッチングが完了した</w:t>
      </w:r>
      <w:r>
        <w:rPr>
          <w:b/>
          <w:bCs/>
          <w:color w:val="7f7f7f"/>
        </w:rPr>
        <w:t xml:space="preserve">前回マッチング位置</w:t>
      </w:r>
      <w:r>
        <w:t xml:space="preserve">を取得し、</w:t>
      </w:r>
    </w:p>
    <w:p>
      <w:r>
        <w:t xml:space="preserve">  取得された前記目標ルートにおける前記</w:t>
      </w:r>
      <w:r>
        <w:rPr>
          <w:b/>
          <w:bCs/>
          <w:color w:val="7f7f7f"/>
        </w:rPr>
        <w:t xml:space="preserve">前回マッチング位置</w:t>
      </w:r>
      <w:r>
        <w:t xml:space="preserve">を用いて前記開始位置を</w:t>
      </w:r>
    </w:p>
    <w:p>
      <w:r>
        <w:t xml:space="preserve">決定する、</w:t>
      </w:r>
    </w:p>
    <w:p>
      <w:r/>
      <w:r>
        <w:rPr>
          <w:b/>
          <w:bCs/>
          <w:color w:val="d62728"/>
        </w:rPr>
        <w:t xml:space="preserve">遠隔制御装置</w:t>
      </w:r>
      <w:r>
        <w:t xml:space="preserve">。</w:t>
      </w:r>
    </w:p>
    <w:p>
      <w:r>
        <w:t xml:space="preserve">【請求項7】</w:t>
      </w:r>
    </w:p>
    <w:p>
      <w:r>
        <w:t xml:space="preserve"> 請求項2に記載の</w:t>
      </w:r>
      <w:r>
        <w:rPr>
          <w:b/>
          <w:bCs/>
          <w:color w:val="d62728"/>
        </w:rPr>
        <w:t xml:space="preserve">遠隔制御装置</w:t>
      </w:r>
      <w:r>
        <w:t xml:space="preserve">であって、</w:t>
      </w:r>
    </w:p>
    <w:p>
      <w:r>
        <w:t xml:space="preserve"> 前記開始位置決定部は、予め定められた物体検出手法によって前記3次元</w:t>
      </w:r>
      <w:r>
        <w:rPr>
          <w:b/>
          <w:bCs/>
          <w:color w:val="ff7f0e"/>
        </w:rPr>
        <w:t xml:space="preserve">点群データ</w:t>
      </w:r>
      <w:r>
        <w:t xml:space="preserve">か</w:t>
      </w:r>
    </w:p>
    <w:p>
      <w:r>
        <w:t xml:space="preserve">ら検出された前記</w:t>
      </w:r>
      <w:r>
        <w:rPr>
          <w:b/>
          <w:bCs/>
          <w:color w:val="2ca02c"/>
        </w:rPr>
        <w:t xml:space="preserve">移動体</w:t>
      </w:r>
      <w:r>
        <w:t xml:space="preserve">の位置と、前記3次元</w:t>
      </w:r>
      <w:r>
        <w:rPr>
          <w:b/>
          <w:bCs/>
          <w:color w:val="ff7f0e"/>
        </w:rPr>
        <w:t xml:space="preserve">点群データ</w:t>
      </w:r>
      <w:r>
        <w:t xml:space="preserve">の背景に対応する</w:t>
      </w:r>
      <w:r>
        <w:rPr>
          <w:b/>
          <w:bCs/>
          <w:color w:val="ff7f0e"/>
        </w:rPr>
        <w:t xml:space="preserve">点群データ</w:t>
      </w:r>
      <w:r>
        <w:t xml:space="preserve">と</w:t>
      </w:r>
    </w:p>
    <w:p>
      <w:r>
        <w:t xml:space="preserve">前記</w:t>
      </w:r>
      <w:r>
        <w:rPr>
          <w:b/>
          <w:bCs/>
          <w:color w:val="2ca02c"/>
        </w:rPr>
        <w:t xml:space="preserve">移動体</w:t>
      </w:r>
      <w:r>
        <w:t xml:space="preserve">に対応する</w:t>
      </w:r>
      <w:r>
        <w:rPr>
          <w:b/>
          <w:bCs/>
          <w:color w:val="ff7f0e"/>
        </w:rPr>
        <w:t xml:space="preserve">点群データ</w:t>
      </w:r>
      <w:r>
        <w:t xml:space="preserve">との差分により検出された前記</w:t>
      </w:r>
      <w:r>
        <w:rPr>
          <w:b/>
          <w:bCs/>
          <w:color w:val="2ca02c"/>
        </w:rPr>
        <w:t xml:space="preserve">移動体</w:t>
      </w:r>
      <w:r>
        <w:t xml:space="preserve">の位置とのいずれ</w:t>
      </w:r>
    </w:p>
    <w:p>
      <w:r>
        <w:t xml:space="preserve">かを、前記</w:t>
      </w:r>
      <w:r>
        <w:rPr>
          <w:b/>
          <w:bCs/>
          <w:color w:val="2ca02c"/>
        </w:rPr>
        <w:t xml:space="preserve">移動体</w:t>
      </w:r>
      <w:r>
        <w:t xml:space="preserve">の位置に関する情報として用いて、前記開始位置を決定する、</w:t>
      </w:r>
    </w:p>
    <w:p>
      <w:r/>
    </w:p>
    <w:p>
      <w:pPr>
        <w:pStyle w:val="Heading2"/>
      </w:pPr>
      <w:r>
        <w:t xml:space="preserve">発明をわかりやすく説明</w:t>
      </w:r>
    </w:p>
    <w:p>
      <w:r>
        <w:t xml:space="preserve">この特許文書では、</w:t>
      </w:r>
      <w:r>
        <w:rPr>
          <w:b/>
          <w:bCs/>
          <w:color w:val="d62728"/>
        </w:rPr>
        <w:t xml:space="preserve">遠隔制御装置</w:t>
      </w:r>
      <w:r>
        <w:t xml:space="preserve">に関する技術が開示されています。具体的には、車両の位置と</w:t>
      </w:r>
      <w:r>
        <w:rPr>
          <w:b/>
          <w:bCs/>
          <w:color w:val="8c564b"/>
        </w:rPr>
        <w:t xml:space="preserve">向き</w:t>
      </w:r>
      <w:r>
        <w:t xml:space="preserve">を検出し、遠隔制御するための装置です。</w:t>
      </w:r>
    </w:p>
    <w:p>
      <w:r/>
    </w:p>
    <w:p>
      <w:r>
        <w:t xml:space="preserve">## 第1実施形態:</w:t>
      </w:r>
    </w:p>
    <w:p>
      <w:r>
        <w:t xml:space="preserve">- **技術分野**: </w:t>
      </w:r>
      <w:r>
        <w:rPr>
          <w:b/>
          <w:bCs/>
          <w:color w:val="d62728"/>
        </w:rPr>
        <w:t xml:space="preserve">遠隔制御装置</w:t>
      </w:r>
      <w:r>
        <w:t xml:space="preserve">に関する技術</w:t>
      </w:r>
    </w:p>
    <w:p>
      <w:r>
        <w:t xml:space="preserve">- **用途**: 車両の自動走行制御</w:t>
      </w:r>
    </w:p>
    <w:p>
      <w:r>
        <w:t xml:space="preserve">- **課題**: テンプレートマッチングにかかる処理時間の短縮</w:t>
      </w:r>
    </w:p>
    <w:p>
      <w:r>
        <w:t xml:space="preserve">- **構成**: </w:t>
      </w:r>
    </w:p>
    <w:p>
      <w:r>
        <w:t xml:space="preserve">    - </w:t>
      </w:r>
      <w:r>
        <w:rPr>
          <w:b/>
          <w:bCs/>
          <w:color w:val="ff7f0e"/>
        </w:rPr>
        <w:t xml:space="preserve">点群データ</w:t>
      </w:r>
      <w:r>
        <w:t xml:space="preserve">取得部: 3次元</w:t>
      </w:r>
      <w:r>
        <w:rPr>
          <w:b/>
          <w:bCs/>
          <w:color w:val="ff7f0e"/>
        </w:rPr>
        <w:t xml:space="preserve">点群データ</w:t>
      </w:r>
      <w:r>
        <w:t xml:space="preserve">を取得</w:t>
      </w:r>
    </w:p>
    <w:p>
      <w:r>
        <w:t xml:space="preserve">    - 位置推定部: 車両の位置と</w:t>
      </w:r>
      <w:r>
        <w:rPr>
          <w:b/>
          <w:bCs/>
          <w:color w:val="8c564b"/>
        </w:rPr>
        <w:t xml:space="preserve">向き</w:t>
      </w:r>
      <w:r>
        <w:t xml:space="preserve">を推定</w:t>
      </w:r>
    </w:p>
    <w:p>
      <w:r>
        <w:t xml:space="preserve">    - 開始位置決定部: マッチングの開始位置を決定</w:t>
      </w:r>
    </w:p>
    <w:p>
      <w:r>
        <w:t xml:space="preserve">    - 遠隔制御部: </w:t>
      </w:r>
      <w:r>
        <w:rPr>
          <w:b/>
          <w:bCs/>
          <w:color w:val="e377c2"/>
        </w:rPr>
        <w:t xml:space="preserve">制御指令</w:t>
      </w:r>
      <w:r>
        <w:t xml:space="preserve">を生成して車両に送信</w:t>
      </w:r>
    </w:p>
    <w:p>
      <w:r>
        <w:t xml:space="preserve">- **効果**: </w:t>
      </w:r>
    </w:p>
    <w:p>
      <w:r>
        <w:t xml:space="preserve">    - 前回のマッチング結果がない場合、目標ルート上の車両の走行開始位置を開始位置とすることで、処理時間を短縮</w:t>
      </w:r>
    </w:p>
    <w:p>
      <w:r/>
    </w:p>
    <w:p>
      <w:r>
        <w:t xml:space="preserve">## 第2実施形態:</w:t>
      </w:r>
    </w:p>
    <w:p>
      <w:r>
        <w:t xml:space="preserve">- **技術分野**: </w:t>
      </w:r>
      <w:r>
        <w:rPr>
          <w:b/>
          <w:bCs/>
          <w:color w:val="d62728"/>
        </w:rPr>
        <w:t xml:space="preserve">遠隔制御装置</w:t>
      </w:r>
      <w:r>
        <w:t xml:space="preserve">に関する技術</w:t>
      </w:r>
    </w:p>
    <w:p>
      <w:r>
        <w:t xml:space="preserve">- **用途**: 車両の自動走行制御</w:t>
      </w:r>
    </w:p>
    <w:p>
      <w:r>
        <w:t xml:space="preserve">- **課題**: テンプレートマッチングにかかる処理時間の短縮</w:t>
      </w:r>
    </w:p>
    <w:p>
      <w:r>
        <w:t xml:space="preserve">- **構成**: </w:t>
      </w:r>
    </w:p>
    <w:p>
      <w:r>
        <w:t xml:space="preserve">    - 物体検出部: 物体の検出</w:t>
      </w:r>
    </w:p>
    <w:p>
      <w:r>
        <w:t xml:space="preserve">    - 車両識別情報格納装置: 車両識別情報と学習済みモデルを格納</w:t>
      </w:r>
    </w:p>
    <w:p>
      <w:r>
        <w:t xml:space="preserve">- **効果**: </w:t>
      </w:r>
    </w:p>
    <w:p>
      <w:r>
        <w:t xml:space="preserve">    - バウンディングボックスの位置を開始位置とすることで、処理時間を短縮</w:t>
      </w:r>
    </w:p>
    <w:p>
      <w:r/>
    </w:p>
    <w:p>
      <w:r>
        <w:t xml:space="preserve">## 第3実施形態:</w:t>
      </w:r>
    </w:p>
    <w:p>
      <w:r>
        <w:t xml:space="preserve">- **技術分野**: </w:t>
      </w:r>
      <w:r>
        <w:rPr>
          <w:b/>
          <w:bCs/>
          <w:color w:val="d62728"/>
        </w:rPr>
        <w:t xml:space="preserve">遠隔制御装置</w:t>
      </w:r>
      <w:r>
        <w:t xml:space="preserve">に関する技術</w:t>
      </w:r>
    </w:p>
    <w:p>
      <w:r>
        <w:t xml:space="preserve">- **用途**: 車両の自動走行制御</w:t>
      </w:r>
    </w:p>
    <w:p>
      <w:r>
        <w:t xml:space="preserve">- **課題**: テンプレートマッチングにかかる処理時間の短縮</w:t>
      </w:r>
    </w:p>
    <w:p>
      <w:r>
        <w:t xml:space="preserve">- **構成**: </w:t>
      </w:r>
    </w:p>
    <w:p>
      <w:r>
        <w:t xml:space="preserve">    - SLAM部: マップ生成</w:t>
      </w:r>
    </w:p>
    <w:p>
      <w:r>
        <w:t xml:space="preserve">    - 自動運転制御部: 自動走行制御</w:t>
      </w:r>
    </w:p>
    <w:p>
      <w:r>
        <w:t xml:space="preserve">- **効果**: </w:t>
      </w:r>
    </w:p>
    <w:p>
      <w:r>
        <w:t xml:space="preserve">    - ガイド車両ルートに沿って自動走行し、処理時間を短縮</w:t>
      </w:r>
    </w:p>
    <w:p>
      <w:r/>
    </w:p>
    <w:p>
      <w:r>
        <w:t xml:space="preserve">これらの実施形態は、車両の位置と</w:t>
      </w:r>
      <w:r>
        <w:rPr>
          <w:b/>
          <w:bCs/>
          <w:color w:val="8c564b"/>
        </w:rPr>
        <w:t xml:space="preserve">向き</w:t>
      </w:r>
      <w:r>
        <w:t xml:space="preserve">を検出し、遠隔制御する際に、効率的に処理を行うことで、テンプレートマッチングにかかる時間を短縮することができます。</w:t>
      </w:r>
    </w:p>
    <w:p>
      <w:r/>
    </w:p>
    <w:p>
      <w:pPr>
        <w:pStyle w:val="Heading2"/>
      </w:pPr>
      <w:r>
        <w:t xml:space="preserve">クレームツリー</w:t>
      </w:r>
    </w:p>
    <w:p>
      <w:r>
        <w:t xml:space="preserve">＜1＞</w:t>
      </w:r>
    </w:p>
    <w:p>
      <w:r>
        <w:t xml:space="preserve">ラベル：</w:t>
      </w:r>
      <w:r>
        <w:rPr>
          <w:b/>
          <w:bCs/>
          <w:color w:val="d62728"/>
        </w:rPr>
        <w:t xml:space="preserve">遠隔制御装置</w:t>
      </w:r>
      <w:r/>
    </w:p>
    <w:p>
      <w:r>
        <w:t xml:space="preserve">特徴：</w:t>
      </w:r>
      <w:r>
        <w:rPr>
          <w:b/>
          <w:bCs/>
          <w:color w:val="1f77b4"/>
        </w:rPr>
        <w:t xml:space="preserve">測距装置</w:t>
      </w:r>
      <w:r>
        <w:t xml:space="preserve">で取得した3次元</w:t>
      </w:r>
      <w:r>
        <w:rPr>
          <w:b/>
          <w:bCs/>
          <w:color w:val="ff7f0e"/>
        </w:rPr>
        <w:t xml:space="preserve">点群データ</w:t>
      </w:r>
      <w:r>
        <w:t xml:space="preserve">を用いた</w:t>
      </w:r>
      <w:r>
        <w:rPr>
          <w:b/>
          <w:bCs/>
          <w:color w:val="d62728"/>
        </w:rPr>
        <w:t xml:space="preserve">遠隔制御装置</w:t>
      </w:r>
      <w:r/>
    </w:p>
    <w:p>
      <w:r>
        <w:t xml:space="preserve">従属先：-</w:t>
      </w:r>
    </w:p>
    <w:p>
      <w:r>
        <w:t xml:space="preserve">＜2＞</w:t>
      </w:r>
    </w:p>
    <w:p>
      <w:r>
        <w:t xml:space="preserve">ラベル：開始位置決定</w:t>
      </w:r>
    </w:p>
    <w:p>
      <w:r>
        <w:t xml:space="preserve">特徴：</w:t>
      </w:r>
      <w:r>
        <w:rPr>
          <w:b/>
          <w:bCs/>
          <w:color w:val="2ca02c"/>
        </w:rPr>
        <w:t xml:space="preserve">移動体</w:t>
      </w:r>
      <w:r>
        <w:t xml:space="preserve">の位置情報を用いて開始位置を決定する開始位置決定部</w:t>
      </w:r>
    </w:p>
    <w:p>
      <w:r>
        <w:t xml:space="preserve">従属先：1</w:t>
      </w:r>
    </w:p>
    <w:p>
      <w:r>
        <w:t xml:space="preserve">＜3＞</w:t>
      </w:r>
    </w:p>
    <w:p>
      <w:r>
        <w:t xml:space="preserve">ラベル：</w:t>
      </w:r>
      <w:r>
        <w:rPr>
          <w:b/>
          <w:bCs/>
          <w:color w:val="7f7f7f"/>
        </w:rPr>
        <w:t xml:space="preserve">前回マッチング位置</w:t>
      </w:r>
      <w:r/>
    </w:p>
    <w:p>
      <w:r>
        <w:t xml:space="preserve">特徴：</w:t>
      </w:r>
      <w:r>
        <w:rPr>
          <w:b/>
          <w:bCs/>
          <w:color w:val="7f7f7f"/>
        </w:rPr>
        <w:t xml:space="preserve">前回マッチング位置</w:t>
      </w:r>
      <w:r>
        <w:t xml:space="preserve">を用いて開始位置を決定する開始位置決定部</w:t>
      </w:r>
    </w:p>
    <w:p>
      <w:r>
        <w:t xml:space="preserve">従属先：2</w:t>
      </w:r>
    </w:p>
    <w:p>
      <w:r>
        <w:t xml:space="preserve">＜4＞</w:t>
      </w:r>
    </w:p>
    <w:p>
      <w:r>
        <w:t xml:space="preserve">ラベル：移動後の位置推定</w:t>
      </w:r>
    </w:p>
    <w:p>
      <w:r>
        <w:t xml:space="preserve">特徴：移動後の位置を推定して開始位置を決定する開始位置決定部</w:t>
      </w:r>
    </w:p>
    <w:p>
      <w:r>
        <w:t xml:space="preserve">従属先：3</w:t>
      </w:r>
    </w:p>
    <w:p>
      <w:r>
        <w:t xml:space="preserve">＜5＞</w:t>
      </w:r>
    </w:p>
    <w:p>
      <w:r>
        <w:t xml:space="preserve">ラベル：目標ルート</w:t>
      </w:r>
    </w:p>
    <w:p>
      <w:r>
        <w:t xml:space="preserve">特徴：目標ルートを格納する記憶装置を備えた開始位置決定部</w:t>
      </w:r>
    </w:p>
    <w:p>
      <w:r>
        <w:t xml:space="preserve">従属先：2</w:t>
      </w:r>
    </w:p>
    <w:p>
      <w:r>
        <w:t xml:space="preserve">＜6＞</w:t>
      </w:r>
    </w:p>
    <w:p>
      <w:r>
        <w:t xml:space="preserve">ラベル：目標ルート前回位置</w:t>
      </w:r>
    </w:p>
    <w:p>
      <w:r>
        <w:t xml:space="preserve">特徴：目標ルートの</w:t>
      </w:r>
      <w:r>
        <w:rPr>
          <w:b/>
          <w:bCs/>
          <w:color w:val="7f7f7f"/>
        </w:rPr>
        <w:t xml:space="preserve">前回マッチング位置</w:t>
      </w:r>
      <w:r>
        <w:t xml:space="preserve">を用いて開始位置を決定する開始位置決定部</w:t>
      </w:r>
    </w:p>
    <w:p>
      <w:r>
        <w:t xml:space="preserve">従属先：5</w:t>
      </w:r>
    </w:p>
    <w:p>
      <w:r>
        <w:t xml:space="preserve">＜7＞</w:t>
      </w:r>
    </w:p>
    <w:p>
      <w:r>
        <w:t xml:space="preserve">ラベル：物体検出手法</w:t>
      </w:r>
    </w:p>
    <w:p>
      <w:r>
        <w:t xml:space="preserve">特徴：物体検出手法で検出された位置を用いて開始位置を決定する開始位置決定部</w:t>
      </w:r>
    </w:p>
    <w:p>
      <w:r>
        <w:t xml:space="preserve">従属先：2</w:t>
      </w:r>
    </w:p>
    <w:p>
      <w:pPr>
        <w:sectPr>
          <w:pgSz w:w="11906" w:h="16838" w:orient="portrait"/>
          <w:pgMar w:top="566" w:right="566" w:bottom="566" w:left="566" w:header="708" w:footer="708" w:gutter="0"/>
          <w:pgNumType/>
          <w:docGrid w:linePitch="360"/>
        </w:sectPr>
      </w:pPr>
    </w:p>
    <w:p>
      <w:r/>
    </w:p>
    <w:p>
      <w:pPr>
        <w:pStyle w:val="Heading1"/>
      </w:pPr>
      <w:r>
        <w:t xml:space="preserve">引例1：特開2023-53667</w:t>
      </w:r>
    </w:p>
    <w:p>
      <w:r>
        <w:rPr>
          <w:rStyle w:val="Hyperlink"/>
        </w:rPr>
        <w:t xml:space="preserve">https://patent-i.com/summaria/doc/90olrY-xRE-fopksVJYfFg</w:t>
      </w:r>
    </w:p>
    <w:p>
      <w:r/>
    </w:p>
    <w:p>
      <w:pPr>
        <w:pStyle w:val="Heading2"/>
      </w:pPr>
      <w:r>
        <w:t xml:space="preserve">発明をわかりやすく説明</w:t>
      </w:r>
    </w:p>
    <w:p>
      <w:r>
        <w:t xml:space="preserve">この特許は、車両を適切なサイズの駐車枠に誘導するための装置に関するものです。具体的には、車両の大きさを特定し、その大きさに合った駐車枠を決定する装置です。車両に搭載された装置と通信して、適切な駐車枠までの走行経路情報を受信し、車両を自動的に誘導します。この装置により、車両が適切なサイズの駐車枠に駐車されることが可能となります。これにより、従来の駐車場の課題を解決し、車両の効率的な駐車を実現します。</w:t>
      </w:r>
    </w:p>
    <w:p>
      <w:pPr>
        <w:sectPr>
          <w:pgSz w:w="11906" w:h="16838" w:orient="portrait"/>
          <w:pgMar w:top="566" w:right="566" w:bottom="566" w:left="566" w:header="708" w:footer="708" w:gutter="0"/>
          <w:pgNumType/>
          <w:docGrid w:linePitch="360"/>
        </w:sectPr>
      </w:pPr>
    </w:p>
    <w:p>
      <w:r/>
    </w:p>
    <w:p>
      <w:pPr>
        <w:pStyle w:val="Heading1"/>
      </w:pPr>
      <w:r>
        <w:t xml:space="preserve">引例2：特開2018-72198</w:t>
      </w:r>
    </w:p>
    <w:p>
      <w:r>
        <w:rPr>
          <w:rStyle w:val="Hyperlink"/>
        </w:rPr>
        <w:t xml:space="preserve">https://patent-i.com/summaria/doc/J1oxBA5KS0GgITn1o5E8Pg</w:t>
      </w:r>
    </w:p>
    <w:p>
      <w:r/>
    </w:p>
    <w:p>
      <w:pPr>
        <w:pStyle w:val="Heading2"/>
      </w:pPr>
      <w:r>
        <w:t xml:space="preserve">発明をわかりやすく説明</w:t>
      </w:r>
    </w:p>
    <w:p>
      <w:r>
        <w:t xml:space="preserve">## 実施例:</w:t>
      </w:r>
    </w:p>
    <w:p>
      <w:r>
        <w:t xml:space="preserve">### 技術分野:</w:t>
      </w:r>
    </w:p>
    <w:p>
      <w:r>
        <w:t xml:space="preserve">この特許は、位置と</w:t>
      </w:r>
      <w:r>
        <w:rPr>
          <w:b/>
          <w:bCs/>
          <w:color w:val="8c564b"/>
        </w:rPr>
        <w:t xml:space="preserve">姿勢</w:t>
      </w:r>
      <w:r>
        <w:t xml:space="preserve">を推定する装置に関するものです。具体的には、3次元の点データを使用して対象物体の位置と</w:t>
      </w:r>
      <w:r>
        <w:rPr>
          <w:b/>
          <w:bCs/>
          <w:color w:val="8c564b"/>
        </w:rPr>
        <w:t xml:space="preserve">姿勢</w:t>
      </w:r>
      <w:r>
        <w:t xml:space="preserve">を推定する方法が開発されています。</w:t>
      </w:r>
    </w:p>
    <w:p>
      <w:r/>
    </w:p>
    <w:p>
      <w:r>
        <w:t xml:space="preserve">### 用途:</w:t>
      </w:r>
    </w:p>
    <w:p>
      <w:r>
        <w:t xml:space="preserve">この技術は、例えばロボットや自動運転車などの機械において、周囲の物体を認識し、正確に位置と</w:t>
      </w:r>
      <w:r>
        <w:rPr>
          <w:b/>
          <w:bCs/>
          <w:color w:val="8c564b"/>
        </w:rPr>
        <w:t xml:space="preserve">姿勢</w:t>
      </w:r>
      <w:r>
        <w:t xml:space="preserve">を把握するために活用されることが期待されています。</w:t>
      </w:r>
    </w:p>
    <w:p>
      <w:r/>
    </w:p>
    <w:p>
      <w:r>
        <w:t xml:space="preserve">### 課題:</w:t>
      </w:r>
    </w:p>
    <w:p>
      <w:r>
        <w:t xml:space="preserve">従来の方法では、計算コストが高く、処理時間がかかっていました。この特許の目的は、計算コストを低減し、より効率的に位置と</w:t>
      </w:r>
      <w:r>
        <w:rPr>
          <w:b/>
          <w:bCs/>
          <w:color w:val="8c564b"/>
        </w:rPr>
        <w:t xml:space="preserve">姿勢</w:t>
      </w:r>
      <w:r>
        <w:t xml:space="preserve">を推定することです。</w:t>
      </w:r>
    </w:p>
    <w:p>
      <w:r/>
    </w:p>
    <w:p>
      <w:r>
        <w:t xml:space="preserve">### 構成:</w:t>
      </w:r>
    </w:p>
    <w:p>
      <w:r>
        <w:t xml:space="preserve">- 対象物体検出部: 対象物体を表す点データを検出</w:t>
      </w:r>
    </w:p>
    <w:p>
      <w:r>
        <w:t xml:space="preserve">- パターン群生成部: 複数のパターンを生成</w:t>
      </w:r>
    </w:p>
    <w:p>
      <w:r>
        <w:t xml:space="preserve">- 画像変換部: 点データを距離画像に変換</w:t>
      </w:r>
    </w:p>
    <w:p>
      <w:r>
        <w:t xml:space="preserve">- 画像照合部: 距離画像を照合</w:t>
      </w:r>
    </w:p>
    <w:p>
      <w:r>
        <w:t xml:space="preserve">- 位置</w:t>
      </w:r>
      <w:r>
        <w:rPr>
          <w:b/>
          <w:bCs/>
          <w:color w:val="8c564b"/>
        </w:rPr>
        <w:t xml:space="preserve">姿勢</w:t>
      </w:r>
      <w:r>
        <w:t xml:space="preserve">推定部: 照合結果に基づいて位置と</w:t>
      </w:r>
      <w:r>
        <w:rPr>
          <w:b/>
          <w:bCs/>
          <w:color w:val="8c564b"/>
        </w:rPr>
        <w:t xml:space="preserve">姿勢</w:t>
      </w:r>
      <w:r>
        <w:t xml:space="preserve">を推定</w:t>
      </w:r>
    </w:p>
    <w:p>
      <w:r/>
    </w:p>
    <w:p>
      <w:r>
        <w:t xml:space="preserve">### 効果:</w:t>
      </w:r>
    </w:p>
    <w:p>
      <w:r>
        <w:t xml:space="preserve">この装置は、3次元の点データを効率的に処理し、対象物体の位置と</w:t>
      </w:r>
      <w:r>
        <w:rPr>
          <w:b/>
          <w:bCs/>
          <w:color w:val="8c564b"/>
        </w:rPr>
        <w:t xml:space="preserve">姿勢</w:t>
      </w:r>
      <w:r>
        <w:t xml:space="preserve">を正確に推定することができます。これにより、計算コストが低減され、高速かつ正確な位置</w:t>
      </w:r>
      <w:r>
        <w:rPr>
          <w:b/>
          <w:bCs/>
          <w:color w:val="8c564b"/>
        </w:rPr>
        <w:t xml:space="preserve">姿勢</w:t>
      </w:r>
      <w:r>
        <w:t xml:space="preserve">推定が可能となります。</w:t>
      </w:r>
    </w:p>
    <w:p>
      <w:r/>
    </w:p>
    <w:p>
      <w:r>
        <w:t xml:space="preserve">## 実施形態:</w:t>
      </w:r>
    </w:p>
    <w:p>
      <w:r>
        <w:t xml:space="preserve">### 対比:</w:t>
      </w:r>
    </w:p>
    <w:p>
      <w:r>
        <w:t xml:space="preserve">実施例として、パーティクルフィルタを使用して対象物体の位置と</w:t>
      </w:r>
      <w:r>
        <w:rPr>
          <w:b/>
          <w:bCs/>
          <w:color w:val="8c564b"/>
        </w:rPr>
        <w:t xml:space="preserve">姿勢</w:t>
      </w:r>
      <w:r>
        <w:t xml:space="preserve">を推定する方法が具体的に説明されています。また、</w:t>
      </w:r>
      <w:r>
        <w:rPr>
          <w:b/>
          <w:bCs/>
          <w:color w:val="9467bd"/>
        </w:rPr>
        <w:t xml:space="preserve">モデルデータ</w:t>
      </w:r>
      <w:r>
        <w:t xml:space="preserve">を使用して対象物体の追跡を行う構成が示されています。</w:t>
      </w:r>
    </w:p>
    <w:p>
      <w:r/>
    </w:p>
    <w:p>
      <w:r>
        <w:t xml:space="preserve">### 変形:</w:t>
      </w:r>
    </w:p>
    <w:p>
      <w:r>
        <w:t xml:space="preserve">変形例として、画像照合部が尤度に基づいて距離画像を選択する方法が提案されています。また、背景差分を用いた画像照合方法が具体例として説明されています。このように、様々な方法が組み合わさって、より効率的な位置</w:t>
      </w:r>
      <w:r>
        <w:rPr>
          <w:b/>
          <w:bCs/>
          <w:color w:val="8c564b"/>
        </w:rPr>
        <w:t xml:space="preserve">姿勢</w:t>
      </w:r>
      <w:r>
        <w:t xml:space="preserve">推定が実現されています。</w:t>
      </w:r>
    </w:p>
    <w:p>
      <w:pPr>
        <w:sectPr>
          <w:pgSz w:w="11906" w:h="16838" w:orient="portrait"/>
          <w:pgMar w:top="566" w:right="566" w:bottom="566" w:left="566" w:header="708" w:footer="708" w:gutter="0"/>
          <w:pgNumType/>
          <w:docGrid w:linePitch="360"/>
        </w:sectPr>
      </w:pPr>
    </w:p>
    <w:p>
      <w:r/>
    </w:p>
    <w:p>
      <w:pPr>
        <w:pStyle w:val="Heading1"/>
      </w:pPr>
      <w:r>
        <w:t xml:space="preserve">引例3：特開2011-179909</w:t>
      </w:r>
    </w:p>
    <w:p>
      <w:r>
        <w:rPr>
          <w:rStyle w:val="Hyperlink"/>
        </w:rPr>
        <w:t xml:space="preserve">https://patent-i.com/summaria/doc/zSsHYMnzTlyUu-lQg4zMJw</w:t>
      </w:r>
    </w:p>
    <w:p>
      <w:r/>
    </w:p>
    <w:p>
      <w:pPr>
        <w:pStyle w:val="Heading2"/>
      </w:pPr>
      <w:r>
        <w:t xml:space="preserve">発明をわかりやすく説明</w:t>
      </w:r>
    </w:p>
    <w:p>
      <w:r>
        <w:t xml:space="preserve">## 実施例1: 技術分野</w:t>
      </w:r>
    </w:p>
    <w:p>
      <w:r>
        <w:t xml:space="preserve">### 第1実施形態</w:t>
      </w:r>
    </w:p>
    <w:p>
      <w:r>
        <w:t xml:space="preserve">- 技術分野: 3次元形状の位置と</w:t>
      </w:r>
      <w:r>
        <w:rPr>
          <w:b/>
          <w:bCs/>
          <w:color w:val="8c564b"/>
        </w:rPr>
        <w:t xml:space="preserve">姿勢</w:t>
      </w:r>
      <w:r>
        <w:t xml:space="preserve">を計測する技術</w:t>
      </w:r>
    </w:p>
    <w:p>
      <w:r>
        <w:t xml:space="preserve">- 用途: 対象物体の位置と</w:t>
      </w:r>
      <w:r>
        <w:rPr>
          <w:b/>
          <w:bCs/>
          <w:color w:val="8c564b"/>
        </w:rPr>
        <w:t xml:space="preserve">姿勢</w:t>
      </w:r>
      <w:r>
        <w:t xml:space="preserve">を推定する</w:t>
      </w:r>
    </w:p>
    <w:p>
      <w:r>
        <w:t xml:space="preserve">- 課題: 距離画像に他の物体のデータが混入し、処理速度が低下、メモリ消費が増加する</w:t>
      </w:r>
    </w:p>
    <w:p>
      <w:r>
        <w:t xml:space="preserve">- 構成: 距離画像から対象物体の領域を特定し、</w:t>
      </w:r>
      <w:r>
        <w:rPr>
          <w:b/>
          <w:bCs/>
          <w:color w:val="9467bd"/>
        </w:rPr>
        <w:t xml:space="preserve">物体モデル</w:t>
      </w:r>
      <w:r>
        <w:t xml:space="preserve">と比較して位置と</w:t>
      </w:r>
      <w:r>
        <w:rPr>
          <w:b/>
          <w:bCs/>
          <w:color w:val="8c564b"/>
        </w:rPr>
        <w:t xml:space="preserve">姿勢</w:t>
      </w:r>
      <w:r>
        <w:t xml:space="preserve">を推定</w:t>
      </w:r>
    </w:p>
    <w:p>
      <w:r>
        <w:t xml:space="preserve">- 効果: 対象物体の領域を限定することで処理速度向上とメモリ消費削減が可能</w:t>
      </w:r>
    </w:p>
    <w:p>
      <w:r/>
    </w:p>
    <w:p>
      <w:r>
        <w:t xml:space="preserve">### 変形例1-1-1</w:t>
      </w:r>
    </w:p>
    <w:p>
      <w:r>
        <w:t xml:space="preserve">- 実施形態との違い: 様々な変形例が存在する</w:t>
      </w:r>
    </w:p>
    <w:p>
      <w:r>
        <w:t xml:space="preserve">- 用途: 技術の応用範囲を広げる</w:t>
      </w:r>
    </w:p>
    <w:p>
      <w:r>
        <w:t xml:space="preserve">- 効果: 技術の柔軟性を高める</w:t>
      </w:r>
    </w:p>
    <w:p>
      <w:r/>
    </w:p>
    <w:p>
      <w:r>
        <w:t xml:space="preserve">### 変形例1-1-2</w:t>
      </w:r>
    </w:p>
    <w:p>
      <w:r>
        <w:t xml:space="preserve">- 実施形態との違い: 物体領域に近接する部分領域を追加する候補を選定</w:t>
      </w:r>
    </w:p>
    <w:p>
      <w:r>
        <w:t xml:space="preserve">- 用途: 物体領域の追加候補を選ぶ方法を改善</w:t>
      </w:r>
    </w:p>
    <w:p>
      <w:r>
        <w:t xml:space="preserve">- 効果: 正確な物体領域の選定を支援</w:t>
      </w:r>
    </w:p>
    <w:p>
      <w:r/>
    </w:p>
    <w:p>
      <w:r>
        <w:t xml:space="preserve">### 変形例1-1-3</w:t>
      </w:r>
    </w:p>
    <w:p>
      <w:r>
        <w:t xml:space="preserve">- 実施形態との違い: 距離画像上で対象物体が占める領域の情報を利用する</w:t>
      </w:r>
    </w:p>
    <w:p>
      <w:r>
        <w:t xml:space="preserve">- 用途: 部分領域の候補選定方法を多様化</w:t>
      </w:r>
    </w:p>
    <w:p>
      <w:r>
        <w:t xml:space="preserve">- 効果: より適切な部分領域を選定可能にする</w:t>
      </w:r>
    </w:p>
    <w:p>
      <w:r/>
    </w:p>
    <w:p>
      <w:r>
        <w:t xml:space="preserve">### 変形例1-1-4</w:t>
      </w:r>
    </w:p>
    <w:p>
      <w:r>
        <w:t xml:space="preserve">- 実施形態との違い: 評価値を複数重み付けして候補部分領域を選定</w:t>
      </w:r>
    </w:p>
    <w:p>
      <w:r>
        <w:t xml:space="preserve">- 用途: 複数の評価値を組み合わせて部分領域を選定する</w:t>
      </w:r>
    </w:p>
    <w:p>
      <w:r>
        <w:t xml:space="preserve">- 効果: より精度の高い部分領域の選定が可能になる</w:t>
      </w:r>
    </w:p>
    <w:p>
      <w:r/>
    </w:p>
    <w:p>
      <w:r>
        <w:t xml:space="preserve">## 実施例2: 効果</w:t>
      </w:r>
    </w:p>
    <w:p>
      <w:r>
        <w:t xml:space="preserve">### 第2実施形態</w:t>
      </w:r>
    </w:p>
    <w:p>
      <w:r>
        <w:t xml:space="preserve">- 技術分野: 3次元形状の位置と</w:t>
      </w:r>
      <w:r>
        <w:rPr>
          <w:b/>
          <w:bCs/>
          <w:color w:val="8c564b"/>
        </w:rPr>
        <w:t xml:space="preserve">姿勢</w:t>
      </w:r>
      <w:r>
        <w:t xml:space="preserve">を計測する技術</w:t>
      </w:r>
    </w:p>
    <w:p>
      <w:r>
        <w:t xml:space="preserve">- 用途: 物体領域の追加候補を選定する際の改善</w:t>
      </w:r>
    </w:p>
    <w:p>
      <w:r>
        <w:t xml:space="preserve">- 課題: 非対象物体に相当する部分領域を誤って物体領域に追加する危険性</w:t>
      </w:r>
    </w:p>
    <w:p>
      <w:r>
        <w:t xml:space="preserve">- 構成: 物体領域に追加済みの部分領域が非対象物体に相当するか否かを判定し、誤って追加された部分領域を削除</w:t>
      </w:r>
    </w:p>
    <w:p>
      <w:r>
        <w:t xml:space="preserve">- 効果: 非対象物体に相当する部分領域を正確に特定し、物体領域の精度を向上させる</w:t>
      </w:r>
    </w:p>
    <w:p>
      <w:r/>
    </w:p>
    <w:p>
      <w:r>
        <w:t xml:space="preserve">### 変形例2-1</w:t>
      </w:r>
    </w:p>
    <w:p>
      <w:r>
        <w:t xml:space="preserve">- 実施形態との違い: 様々な変形例が存在する</w:t>
      </w:r>
    </w:p>
    <w:p>
      <w:r>
        <w:t xml:space="preserve">- 用途: 技術の応用範囲を広げる</w:t>
      </w:r>
    </w:p>
    <w:p>
      <w:r>
        <w:t xml:space="preserve">- 効果: 技術の柔軟性を高める</w:t>
      </w:r>
    </w:p>
    <w:p>
      <w:r/>
    </w:p>
    <w:p>
      <w:r>
        <w:t xml:space="preserve">### 変形例2-2</w:t>
      </w:r>
    </w:p>
    <w:p>
      <w:r>
        <w:t xml:space="preserve">- 実施形態との違い: 物体領域から直近に追加した部分領域を除外した領域に関する平均距離を用いる</w:t>
      </w:r>
    </w:p>
    <w:p>
      <w:r>
        <w:t xml:space="preserve">- 用途: 部分領域の除外判定方法を改善</w:t>
      </w:r>
    </w:p>
    <w:p>
      <w:r>
        <w:t xml:space="preserve">- 効果: 非対象物体に相当する部分領域を正確に特定し、物体領域の精度を向上させる</w:t>
      </w:r>
    </w:p>
    <w:p>
      <w:r/>
    </w:p>
    <w:p>
      <w:r>
        <w:t xml:space="preserve">### 変形例2-3</w:t>
      </w:r>
    </w:p>
    <w:p>
      <w:r>
        <w:t xml:space="preserve">- 実施形態との違い: 評価値を複数重み付けして部分領域を除外するか否か判定</w:t>
      </w:r>
    </w:p>
    <w:p>
      <w:r>
        <w:t xml:space="preserve">- 用途: 複数の評価値を組み合わせて部分領域の除外判定を行う</w:t>
      </w:r>
    </w:p>
    <w:p>
      <w:r>
        <w:t xml:space="preserve">- 効果: 非対象物体に相当する部分領域を正確に特定し、物体領域の精度を向上させる</w:t>
      </w:r>
    </w:p>
    <w:p>
      <w:pPr>
        <w:sectPr>
          <w:pgSz w:w="11906" w:h="16838" w:orient="portrait"/>
          <w:pgMar w:top="566" w:right="566" w:bottom="566" w:left="566" w:header="708" w:footer="708" w:gutter="0"/>
          <w:pgNumType/>
          <w:docGrid w:linePitch="360"/>
        </w:sectPr>
      </w:pPr>
    </w:p>
    <w:p>
      <w:r/>
    </w:p>
    <w:p>
      <w:pPr>
        <w:pStyle w:val="Heading1"/>
      </w:pPr>
      <w:r>
        <w:t xml:space="preserve">拒絶理由通知書の認定整理</w:t>
      </w:r>
    </w:p>
    <w:p>
      <w:r/>
    </w:p>
    <w:p>
      <w:pPr>
        <w:pStyle w:val="Heading2"/>
      </w:pPr>
      <w:r>
        <w:t xml:space="preserve">理由1 (サポート要件)</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pct" w:w="10%"/>
          </w:tcPr>
          <w:p>
            <w:r>
              <w:rPr>
                <w:sz w:val="16"/>
                <w:szCs w:val="16"/>
              </w:rPr>
              <w:t xml:space="preserve">請求項</w:t>
            </w:r>
          </w:p>
        </w:tc>
        <w:tc>
          <w:tcPr>
            <w:tcW w:type="pct" w:w="16%"/>
          </w:tcPr>
          <w:p>
            <w:r>
              <w:rPr>
                <w:sz w:val="16"/>
                <w:szCs w:val="16"/>
              </w:rPr>
              <w:t xml:space="preserve">見解種別</w:t>
            </w:r>
          </w:p>
        </w:tc>
        <w:tc>
          <w:tcPr>
            <w:tcW w:type="pct" w:w="32%"/>
          </w:tcPr>
          <w:p>
            <w:r>
              <w:rPr>
                <w:sz w:val="16"/>
                <w:szCs w:val="16"/>
              </w:rPr>
              <w:t xml:space="preserve">見解の内容</w:t>
            </w:r>
          </w:p>
        </w:tc>
        <w:tc>
          <w:tcPr>
            <w:tcW w:type="pct" w:w="16%"/>
          </w:tcPr>
          <w:p>
            <w:r>
              <w:rPr>
                <w:sz w:val="16"/>
                <w:szCs w:val="16"/>
              </w:rPr>
              <w:t xml:space="preserve">引用番号</w:t>
            </w:r>
          </w:p>
        </w:tc>
        <w:tc>
          <w:tcPr>
            <w:tcW w:type="pct" w:w="16%"/>
          </w:tcPr>
          <w:p>
            <w:r>
              <w:rPr>
                <w:sz w:val="16"/>
                <w:szCs w:val="16"/>
              </w:rPr>
              <w:t xml:space="preserve">参照段落</w:t>
            </w:r>
          </w:p>
        </w:tc>
      </w:tr>
      <w:tr>
        <w:tc>
          <w:p>
            <w:r>
              <w:rPr>
                <w:sz w:val="16"/>
                <w:szCs w:val="16"/>
              </w:rPr>
              <w:t xml:space="preserve">5-6</w:t>
            </w:r>
          </w:p>
        </w:tc>
        <w:tc>
          <w:p>
            <w:r>
              <w:rPr>
                <w:sz w:val="16"/>
                <w:szCs w:val="16"/>
              </w:rPr>
              <w:t xml:space="preserve">審査官の見解</w:t>
            </w:r>
          </w:p>
        </w:tc>
        <w:tc>
          <w:p>
            <w:r>
              <w:rPr>
                <w:sz w:val="16"/>
                <w:szCs w:val="16"/>
              </w:rPr>
              <w:t xml:space="preserve">特定の走行領域が目標ルートであり、走行領域のいずれかの位置をテンプレートマッチングの開始位置とすることは記載されていない</w:t>
            </w:r>
          </w:p>
        </w:tc>
        <w:tc>
          <w:p>
            <w:r>
              <w:rPr>
                <w:sz w:val="16"/>
                <w:szCs w:val="16"/>
              </w:rPr>
              <w:t xml:space="preserve">-</w:t>
            </w:r>
          </w:p>
        </w:tc>
        <w:tc>
          <w:p>
            <w:r>
              <w:rPr>
                <w:sz w:val="16"/>
                <w:szCs w:val="16"/>
              </w:rPr>
              <w:t xml:space="preserve">-</w:t>
            </w:r>
          </w:p>
        </w:tc>
      </w:tr>
      <w:tr>
        <w:tc>
          <w:p>
            <w:r>
              <w:rPr>
                <w:sz w:val="16"/>
                <w:szCs w:val="16"/>
              </w:rPr>
              <w:t xml:space="preserve">5-6</w:t>
            </w:r>
          </w:p>
        </w:tc>
        <w:tc>
          <w:p>
            <w:r>
              <w:rPr>
                <w:sz w:val="16"/>
                <w:szCs w:val="16"/>
              </w:rPr>
              <w:t xml:space="preserve">拒絶理由</w:t>
            </w:r>
          </w:p>
        </w:tc>
        <w:tc>
          <w:p>
            <w:r>
              <w:rPr>
                <w:sz w:val="16"/>
                <w:szCs w:val="16"/>
              </w:rPr>
              <w:t xml:space="preserve">請求項5-6に係る発明は、発明の詳細な説明に記載したものではない</w:t>
            </w:r>
          </w:p>
        </w:tc>
        <w:tc>
          <w:p>
            <w:r>
              <w:rPr>
                <w:sz w:val="16"/>
                <w:szCs w:val="16"/>
              </w:rPr>
              <w:t xml:space="preserve">-</w:t>
            </w:r>
          </w:p>
        </w:tc>
        <w:tc>
          <w:p>
            <w:r>
              <w:rPr>
                <w:sz w:val="16"/>
                <w:szCs w:val="16"/>
              </w:rPr>
              <w:t xml:space="preserve">-</w:t>
            </w:r>
          </w:p>
        </w:tc>
      </w:tr>
    </w:tbl>
    <w:p>
      <w:r/>
    </w:p>
    <w:p>
      <w:pPr>
        <w:pStyle w:val="Heading2"/>
      </w:pPr>
      <w:r>
        <w:t xml:space="preserve">理由2 (進歩性)</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pct" w:w="10%"/>
          </w:tcPr>
          <w:p>
            <w:r>
              <w:rPr>
                <w:sz w:val="16"/>
                <w:szCs w:val="16"/>
              </w:rPr>
              <w:t xml:space="preserve">請求項</w:t>
            </w:r>
          </w:p>
        </w:tc>
        <w:tc>
          <w:tcPr>
            <w:tcW w:type="pct" w:w="16%"/>
          </w:tcPr>
          <w:p>
            <w:r>
              <w:rPr>
                <w:sz w:val="16"/>
                <w:szCs w:val="16"/>
              </w:rPr>
              <w:t xml:space="preserve">見解種別</w:t>
            </w:r>
          </w:p>
        </w:tc>
        <w:tc>
          <w:tcPr>
            <w:tcW w:type="pct" w:w="32%"/>
          </w:tcPr>
          <w:p>
            <w:r>
              <w:rPr>
                <w:sz w:val="16"/>
                <w:szCs w:val="16"/>
              </w:rPr>
              <w:t xml:space="preserve">見解の内容</w:t>
            </w:r>
          </w:p>
        </w:tc>
        <w:tc>
          <w:tcPr>
            <w:tcW w:type="pct" w:w="16%"/>
          </w:tcPr>
          <w:p>
            <w:r>
              <w:rPr>
                <w:sz w:val="16"/>
                <w:szCs w:val="16"/>
              </w:rPr>
              <w:t xml:space="preserve">引用番号</w:t>
            </w:r>
          </w:p>
        </w:tc>
        <w:tc>
          <w:tcPr>
            <w:tcW w:type="pct" w:w="16%"/>
          </w:tcPr>
          <w:p>
            <w:r>
              <w:rPr>
                <w:sz w:val="16"/>
                <w:szCs w:val="16"/>
              </w:rPr>
              <w:t xml:space="preserve">参照段落</w:t>
            </w:r>
          </w:p>
        </w:tc>
      </w:tr>
      <w:tr>
        <w:tc>
          <w:p>
            <w:r>
              <w:rPr>
                <w:sz w:val="16"/>
                <w:szCs w:val="16"/>
              </w:rPr>
              <w:t xml:space="preserve">1-3</w:t>
            </w:r>
          </w:p>
        </w:tc>
        <w:tc>
          <w:p>
            <w:r>
              <w:rPr>
                <w:sz w:val="16"/>
                <w:szCs w:val="16"/>
              </w:rPr>
              <w:t xml:space="preserve">引用文献の認定</w:t>
            </w:r>
          </w:p>
        </w:tc>
        <w:tc>
          <w:p>
            <w:r>
              <w:rPr>
                <w:sz w:val="16"/>
                <w:szCs w:val="16"/>
              </w:rPr>
              <w:t xml:space="preserve">引用文献1には、</w:t>
            </w:r>
            <w:r>
              <w:rPr>
                <w:b/>
                <w:bCs/>
                <w:color w:val="d62728"/>
                <w:sz w:val="16"/>
                <w:szCs w:val="16"/>
              </w:rPr>
              <w:t xml:space="preserve">車両誘導装置</w:t>
            </w:r>
            <w:r>
              <w:rPr>
                <w:sz w:val="16"/>
                <w:szCs w:val="16"/>
              </w:rPr>
              <w:t xml:space="preserve">200が車両1の位置に基づいて走行経路800を補正し、車両1に送信することが記載されている</w:t>
            </w:r>
          </w:p>
        </w:tc>
        <w:tc>
          <w:p>
            <w:r>
              <w:rPr>
                <w:sz w:val="16"/>
                <w:szCs w:val="16"/>
              </w:rPr>
              <w:t xml:space="preserve">1</w:t>
            </w:r>
          </w:p>
        </w:tc>
        <w:tc>
          <w:p>
            <w:r>
              <w:rPr>
                <w:sz w:val="16"/>
                <w:szCs w:val="16"/>
              </w:rPr>
              <w:t xml:space="preserve">0026~0028, 0038, 0190</w:t>
            </w:r>
          </w:p>
        </w:tc>
      </w:tr>
      <w:tr>
        <w:tc>
          <w:p>
            <w:r>
              <w:rPr>
                <w:sz w:val="16"/>
                <w:szCs w:val="16"/>
              </w:rPr>
              <w:t xml:space="preserve">1-3</w:t>
            </w:r>
          </w:p>
        </w:tc>
        <w:tc>
          <w:p>
            <w:r>
              <w:rPr>
                <w:sz w:val="16"/>
                <w:szCs w:val="16"/>
              </w:rPr>
              <w:t xml:space="preserve">引用文献の認定</w:t>
            </w:r>
          </w:p>
        </w:tc>
        <w:tc>
          <w:p>
            <w:r>
              <w:rPr>
                <w:sz w:val="16"/>
                <w:szCs w:val="16"/>
              </w:rPr>
              <w:t xml:space="preserve">引用文献1には、リモートコントローラによって車両1に信号を送信可能な操作端末が記載されている</w:t>
            </w:r>
          </w:p>
        </w:tc>
        <w:tc>
          <w:p>
            <w:r>
              <w:rPr>
                <w:sz w:val="16"/>
                <w:szCs w:val="16"/>
              </w:rPr>
              <w:t xml:space="preserve">1</w:t>
            </w:r>
          </w:p>
        </w:tc>
        <w:tc>
          <w:p>
            <w:r>
              <w:rPr>
                <w:sz w:val="16"/>
                <w:szCs w:val="16"/>
              </w:rPr>
              <w:t xml:space="preserve">0026</w:t>
            </w:r>
          </w:p>
        </w:tc>
      </w:tr>
      <w:tr>
        <w:tc>
          <w:p>
            <w:r>
              <w:rPr>
                <w:sz w:val="16"/>
                <w:szCs w:val="16"/>
              </w:rPr>
              <w:t xml:space="preserve">1-3</w:t>
            </w:r>
          </w:p>
        </w:tc>
        <w:tc>
          <w:p>
            <w:r>
              <w:rPr>
                <w:sz w:val="16"/>
                <w:szCs w:val="16"/>
              </w:rPr>
              <w:t xml:space="preserve">引用文献の認定</w:t>
            </w:r>
          </w:p>
        </w:tc>
        <w:tc>
          <w:p>
            <w:r>
              <w:rPr>
                <w:sz w:val="16"/>
                <w:szCs w:val="16"/>
              </w:rPr>
              <w:t xml:space="preserve">引用文献2には、</w:t>
            </w:r>
            <w:r>
              <w:rPr>
                <w:b/>
                <w:bCs/>
                <w:color w:val="1f77b4"/>
                <w:sz w:val="16"/>
                <w:szCs w:val="16"/>
              </w:rPr>
              <w:t xml:space="preserve">レーザレーダ</w:t>
            </w:r>
            <w:r>
              <w:rPr>
                <w:sz w:val="16"/>
                <w:szCs w:val="16"/>
              </w:rPr>
              <w:t xml:space="preserve">が</w:t>
            </w:r>
            <w:r>
              <w:rPr>
                <w:b/>
                <w:bCs/>
                <w:color w:val="ff7f0e"/>
                <w:sz w:val="16"/>
                <w:szCs w:val="16"/>
              </w:rPr>
              <w:t xml:space="preserve">点群データ</w:t>
            </w:r>
            <w:r>
              <w:rPr>
                <w:sz w:val="16"/>
                <w:szCs w:val="16"/>
              </w:rPr>
              <w:t xml:space="preserve">を検出し、</w:t>
            </w:r>
            <w:r>
              <w:rPr>
                <w:b/>
                <w:bCs/>
                <w:color w:val="9467bd"/>
                <w:sz w:val="16"/>
                <w:szCs w:val="16"/>
              </w:rPr>
              <w:t xml:space="preserve">モデルデータ</w:t>
            </w:r>
            <w:r>
              <w:rPr>
                <w:sz w:val="16"/>
                <w:szCs w:val="16"/>
              </w:rPr>
              <w:t xml:space="preserve">とのマッチングにより対象物体を検出することが記載されている</w:t>
            </w:r>
          </w:p>
        </w:tc>
        <w:tc>
          <w:p>
            <w:r>
              <w:rPr>
                <w:sz w:val="16"/>
                <w:szCs w:val="16"/>
              </w:rPr>
              <w:t xml:space="preserve">2</w:t>
            </w:r>
          </w:p>
        </w:tc>
        <w:tc>
          <w:p>
            <w:r>
              <w:rPr>
                <w:sz w:val="16"/>
                <w:szCs w:val="16"/>
              </w:rPr>
              <w:t xml:space="preserve">0003, 0006, 0011~0013, 0016, 0019~0025, 0034~0038</w:t>
            </w:r>
          </w:p>
        </w:tc>
      </w:tr>
      <w:tr>
        <w:tc>
          <w:p>
            <w:r>
              <w:rPr>
                <w:sz w:val="16"/>
                <w:szCs w:val="16"/>
              </w:rPr>
              <w:t xml:space="preserve">1-3</w:t>
            </w:r>
          </w:p>
        </w:tc>
        <w:tc>
          <w:p>
            <w:r>
              <w:rPr>
                <w:sz w:val="16"/>
                <w:szCs w:val="16"/>
              </w:rPr>
              <w:t xml:space="preserve">相違点に関する見解</w:t>
            </w:r>
          </w:p>
        </w:tc>
        <w:tc>
          <w:p>
            <w:r>
              <w:rPr>
                <w:sz w:val="16"/>
                <w:szCs w:val="16"/>
              </w:rPr>
              <w:t xml:space="preserve">引用文献1と2は車両の位置推定で共通するため、引用文献1の</w:t>
            </w:r>
            <w:r>
              <w:rPr>
                <w:b/>
                <w:bCs/>
                <w:color w:val="d62728"/>
                <w:sz w:val="16"/>
                <w:szCs w:val="16"/>
              </w:rPr>
              <w:t xml:space="preserve">車両誘導装置</w:t>
            </w:r>
            <w:r>
              <w:rPr>
                <w:sz w:val="16"/>
                <w:szCs w:val="16"/>
              </w:rPr>
              <w:t xml:space="preserve">200に引用文献2の対象物体の追跡処理方法を適用することは容易に想到できる</w:t>
            </w:r>
          </w:p>
        </w:tc>
        <w:tc>
          <w:p>
            <w:r>
              <w:rPr>
                <w:sz w:val="16"/>
                <w:szCs w:val="16"/>
              </w:rPr>
              <w:t xml:space="preserve">1, 2</w:t>
            </w:r>
          </w:p>
        </w:tc>
        <w:tc>
          <w:p>
            <w:r>
              <w:rPr>
                <w:sz w:val="16"/>
                <w:szCs w:val="16"/>
              </w:rPr>
              <w:t xml:space="preserve">-</w:t>
            </w:r>
          </w:p>
        </w:tc>
      </w:tr>
      <w:tr>
        <w:tc>
          <w:p>
            <w:r>
              <w:rPr>
                <w:sz w:val="16"/>
                <w:szCs w:val="16"/>
              </w:rPr>
              <w:t xml:space="preserve">1-3</w:t>
            </w:r>
          </w:p>
        </w:tc>
        <w:tc>
          <w:p>
            <w:r>
              <w:rPr>
                <w:sz w:val="16"/>
                <w:szCs w:val="16"/>
              </w:rPr>
              <w:t xml:space="preserve">拒絶理由</w:t>
            </w:r>
          </w:p>
        </w:tc>
        <w:tc>
          <w:p>
            <w:r>
              <w:rPr>
                <w:sz w:val="16"/>
                <w:szCs w:val="16"/>
              </w:rPr>
              <w:t xml:space="preserve">請求項1-3に係る発明は、引用文献1-2に基づいて当業者が容易に発明できたものである</w:t>
            </w:r>
          </w:p>
        </w:tc>
        <w:tc>
          <w:p>
            <w:r>
              <w:rPr>
                <w:sz w:val="16"/>
                <w:szCs w:val="16"/>
              </w:rPr>
              <w:t xml:space="preserve">1, 2</w:t>
            </w:r>
          </w:p>
        </w:tc>
        <w:tc>
          <w:p>
            <w:r>
              <w:rPr>
                <w:sz w:val="16"/>
                <w:szCs w:val="16"/>
              </w:rPr>
              <w:t xml:space="preserve">-</w:t>
            </w:r>
          </w:p>
        </w:tc>
      </w:tr>
      <w:tr>
        <w:tc>
          <w:p>
            <w:r>
              <w:rPr>
                <w:sz w:val="16"/>
                <w:szCs w:val="16"/>
              </w:rPr>
              <w:t xml:space="preserve">4,7-8</w:t>
            </w:r>
          </w:p>
        </w:tc>
        <w:tc>
          <w:p>
            <w:r>
              <w:rPr>
                <w:sz w:val="16"/>
                <w:szCs w:val="16"/>
              </w:rPr>
              <w:t xml:space="preserve">引用文献の認定</w:t>
            </w:r>
          </w:p>
        </w:tc>
        <w:tc>
          <w:p>
            <w:r>
              <w:rPr>
                <w:sz w:val="16"/>
                <w:szCs w:val="16"/>
              </w:rPr>
              <w:t xml:space="preserve">引用文献3には、過去の計測値から対象物体の位置</w:t>
            </w:r>
            <w:r>
              <w:rPr>
                <w:b/>
                <w:bCs/>
                <w:color w:val="8c564b"/>
                <w:sz w:val="16"/>
                <w:szCs w:val="16"/>
              </w:rPr>
              <w:t xml:space="preserve">姿勢</w:t>
            </w:r>
            <w:r>
              <w:rPr>
                <w:sz w:val="16"/>
                <w:szCs w:val="16"/>
              </w:rPr>
              <w:t xml:space="preserve">を予測し、概略値として用いることが記載されている</w:t>
            </w:r>
          </w:p>
        </w:tc>
        <w:tc>
          <w:p>
            <w:r>
              <w:rPr>
                <w:sz w:val="16"/>
                <w:szCs w:val="16"/>
              </w:rPr>
              <w:t xml:space="preserve">3</w:t>
            </w:r>
          </w:p>
        </w:tc>
        <w:tc>
          <w:p>
            <w:r>
              <w:rPr>
                <w:sz w:val="16"/>
                <w:szCs w:val="16"/>
              </w:rPr>
              <w:t xml:space="preserve">0008~0009, 0018, 0020, 0022, 0034~0036</w:t>
            </w:r>
          </w:p>
        </w:tc>
      </w:tr>
      <w:tr>
        <w:tc>
          <w:p>
            <w:r>
              <w:rPr>
                <w:sz w:val="16"/>
                <w:szCs w:val="16"/>
              </w:rPr>
              <w:t xml:space="preserve">4,7-8</w:t>
            </w:r>
          </w:p>
        </w:tc>
        <w:tc>
          <w:p>
            <w:r>
              <w:rPr>
                <w:sz w:val="16"/>
                <w:szCs w:val="16"/>
              </w:rPr>
              <w:t xml:space="preserve">引用文献の認定</w:t>
            </w:r>
          </w:p>
        </w:tc>
        <w:tc>
          <w:p>
            <w:r>
              <w:rPr>
                <w:sz w:val="16"/>
                <w:szCs w:val="16"/>
              </w:rPr>
              <w:t xml:space="preserve">引用文献3には、形状モデルの投影領域や特定色を用いて処理対象の3次元点群を対象物体のみに限定することが記載されている</w:t>
            </w:r>
          </w:p>
        </w:tc>
        <w:tc>
          <w:p>
            <w:r>
              <w:rPr>
                <w:sz w:val="16"/>
                <w:szCs w:val="16"/>
              </w:rPr>
              <w:t xml:space="preserve">3</w:t>
            </w:r>
          </w:p>
        </w:tc>
        <w:tc>
          <w:p>
            <w:r>
              <w:rPr>
                <w:sz w:val="16"/>
                <w:szCs w:val="16"/>
              </w:rPr>
              <w:t xml:space="preserve">0008~0009, 0018, 0020, 0022, 0024, 0059, 0067</w:t>
            </w:r>
          </w:p>
        </w:tc>
      </w:tr>
      <w:tr>
        <w:tc>
          <w:p>
            <w:r>
              <w:rPr>
                <w:sz w:val="16"/>
                <w:szCs w:val="16"/>
              </w:rPr>
              <w:t xml:space="preserve">4,7-8</w:t>
            </w:r>
          </w:p>
        </w:tc>
        <w:tc>
          <w:p>
            <w:r>
              <w:rPr>
                <w:sz w:val="16"/>
                <w:szCs w:val="16"/>
              </w:rPr>
              <w:t xml:space="preserve">相違点に関する見解</w:t>
            </w:r>
          </w:p>
        </w:tc>
        <w:tc>
          <w:p>
            <w:r>
              <w:rPr>
                <w:sz w:val="16"/>
                <w:szCs w:val="16"/>
              </w:rPr>
              <w:t xml:space="preserve">引用文献1と3は対象物の位置推定で共通するため、引用文献1の</w:t>
            </w:r>
            <w:r>
              <w:rPr>
                <w:b/>
                <w:bCs/>
                <w:color w:val="d62728"/>
                <w:sz w:val="16"/>
                <w:szCs w:val="16"/>
              </w:rPr>
              <w:t xml:space="preserve">車両誘導装置</w:t>
            </w:r>
            <w:r>
              <w:rPr>
                <w:sz w:val="16"/>
                <w:szCs w:val="16"/>
              </w:rPr>
              <w:t xml:space="preserve">200に引用文献3の位置</w:t>
            </w:r>
            <w:r>
              <w:rPr>
                <w:b/>
                <w:bCs/>
                <w:color w:val="8c564b"/>
                <w:sz w:val="16"/>
                <w:szCs w:val="16"/>
              </w:rPr>
              <w:t xml:space="preserve">姿勢</w:t>
            </w:r>
            <w:r>
              <w:rPr>
                <w:sz w:val="16"/>
                <w:szCs w:val="16"/>
              </w:rPr>
              <w:t xml:space="preserve">予測と3次元点群の限定方法を適用することは容易に想到できる</w:t>
            </w:r>
          </w:p>
        </w:tc>
        <w:tc>
          <w:p>
            <w:r>
              <w:rPr>
                <w:sz w:val="16"/>
                <w:szCs w:val="16"/>
              </w:rPr>
              <w:t xml:space="preserve">1, 3</w:t>
            </w:r>
          </w:p>
        </w:tc>
        <w:tc>
          <w:p>
            <w:r>
              <w:rPr>
                <w:sz w:val="16"/>
                <w:szCs w:val="16"/>
              </w:rPr>
              <w:t xml:space="preserve">-</w:t>
            </w:r>
          </w:p>
        </w:tc>
      </w:tr>
      <w:tr>
        <w:tc>
          <w:p>
            <w:r>
              <w:rPr>
                <w:sz w:val="16"/>
                <w:szCs w:val="16"/>
              </w:rPr>
              <w:t xml:space="preserve">4,7-8</w:t>
            </w:r>
          </w:p>
        </w:tc>
        <w:tc>
          <w:p>
            <w:r>
              <w:rPr>
                <w:sz w:val="16"/>
                <w:szCs w:val="16"/>
              </w:rPr>
              <w:t xml:space="preserve">拒絶理由</w:t>
            </w:r>
          </w:p>
        </w:tc>
        <w:tc>
          <w:p>
            <w:r>
              <w:rPr>
                <w:sz w:val="16"/>
                <w:szCs w:val="16"/>
              </w:rPr>
              <w:t xml:space="preserve">請求項4,7-8に係る発明は、引用文献1-3に基づいて当業者が容易に発明できたものである</w:t>
            </w:r>
          </w:p>
        </w:tc>
        <w:tc>
          <w:p>
            <w:r>
              <w:rPr>
                <w:sz w:val="16"/>
                <w:szCs w:val="16"/>
              </w:rPr>
              <w:t xml:space="preserve">1, 2, 3</w:t>
            </w:r>
          </w:p>
        </w:tc>
        <w:tc>
          <w:p>
            <w:r>
              <w:rPr>
                <w:sz w:val="16"/>
                <w:szCs w:val="16"/>
              </w:rPr>
              <w:t xml:space="preserve">-</w:t>
            </w:r>
          </w:p>
        </w:tc>
      </w:tr>
    </w:tbl>
    <w:p>
      <w:pPr>
        <w:sectPr>
          <w:pgSz w:w="11906" w:h="16838" w:orient="portrait"/>
          <w:pgMar w:top="566" w:right="566" w:bottom="566" w:left="566" w:header="708" w:footer="708" w:gutter="0"/>
          <w:pgNumType/>
          <w:docGrid w:linePitch="360"/>
        </w:sectPr>
      </w:pPr>
    </w:p>
    <w:p>
      <w:r/>
    </w:p>
    <w:p>
      <w:pPr>
        <w:pStyle w:val="Heading1"/>
      </w:pPr>
      <w:r>
        <w:t xml:space="preserve">対応用語抽出</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Pr>
          <w:p>
            <w:r>
              <w:rPr>
                <w:sz w:val="16"/>
                <w:szCs w:val="16"/>
              </w:rPr>
              <w:t xml:space="preserve">請求項の用語</w:t>
            </w:r>
          </w:p>
        </w:tc>
        <w:tc>
          <w:tcPr>
            <w:tcW w:type="pct" w:w="32%"/>
          </w:tcPr>
          <w:p>
            <w:r>
              <w:rPr>
                <w:sz w:val="16"/>
                <w:szCs w:val="16"/>
              </w:rPr>
              <w:t xml:space="preserve">引用文献の用語</w:t>
            </w:r>
          </w:p>
        </w:tc>
      </w:tr>
      <w:tr>
        <w:tc>
          <w:p>
            <w:r>
              <w:rPr>
                <w:sz w:val="16"/>
                <w:szCs w:val="16"/>
              </w:rPr>
            </w:r>
            <w:r>
              <w:rPr>
                <w:b/>
                <w:bCs/>
                <w:color w:val="d62728"/>
                <w:sz w:val="16"/>
                <w:szCs w:val="16"/>
              </w:rPr>
              <w:t xml:space="preserve">遠隔制御装置</w:t>
            </w:r>
            <w:r>
              <w:rPr>
                <w:sz w:val="16"/>
                <w:szCs w:val="16"/>
              </w:rPr>
            </w:r>
          </w:p>
        </w:tc>
        <w:tc>
          <w:p>
            <w:r>
              <w:rPr>
                <w:sz w:val="16"/>
                <w:szCs w:val="16"/>
              </w:rPr>
            </w:r>
            <w:r>
              <w:rPr>
                <w:b/>
                <w:bCs/>
                <w:color w:val="d62728"/>
                <w:sz w:val="16"/>
                <w:szCs w:val="16"/>
              </w:rPr>
              <w:t xml:space="preserve">車両誘導装置</w:t>
            </w:r>
            <w:r>
              <w:rPr>
                <w:sz w:val="16"/>
                <w:szCs w:val="16"/>
              </w:rPr>
              <w:t xml:space="preserve">200[引用文献1]</w:t>
            </w:r>
          </w:p>
        </w:tc>
      </w:tr>
      <w:tr>
        <w:tc>
          <w:p>
            <w:r>
              <w:rPr>
                <w:sz w:val="16"/>
                <w:szCs w:val="16"/>
              </w:rPr>
            </w:r>
            <w:r>
              <w:rPr>
                <w:b/>
                <w:bCs/>
                <w:color w:val="1f77b4"/>
                <w:sz w:val="16"/>
                <w:szCs w:val="16"/>
              </w:rPr>
              <w:t xml:space="preserve">測距装置</w:t>
            </w:r>
            <w:r>
              <w:rPr>
                <w:sz w:val="16"/>
                <w:szCs w:val="16"/>
              </w:rPr>
            </w:r>
          </w:p>
        </w:tc>
        <w:tc>
          <w:p>
            <w:r>
              <w:rPr>
                <w:sz w:val="16"/>
                <w:szCs w:val="16"/>
              </w:rPr>
            </w:r>
            <w:r>
              <w:rPr>
                <w:b/>
                <w:bCs/>
                <w:color w:val="1f77b4"/>
                <w:sz w:val="16"/>
                <w:szCs w:val="16"/>
              </w:rPr>
              <w:t xml:space="preserve">レーダー</w:t>
            </w:r>
            <w:r>
              <w:rPr>
                <w:sz w:val="16"/>
                <w:szCs w:val="16"/>
              </w:rPr>
              <w:t xml:space="preserve">[引用文献1]</w:t>
            </w:r>
          </w:p>
          <w:p>
            <w:r>
              <w:rPr>
                <w:sz w:val="16"/>
                <w:szCs w:val="16"/>
              </w:rPr>
            </w:r>
            <w:r>
              <w:rPr>
                <w:b/>
                <w:bCs/>
                <w:color w:val="1f77b4"/>
                <w:sz w:val="16"/>
                <w:szCs w:val="16"/>
              </w:rPr>
              <w:t xml:space="preserve">レーザレーダ</w:t>
            </w:r>
            <w:r>
              <w:rPr>
                <w:sz w:val="16"/>
                <w:szCs w:val="16"/>
              </w:rPr>
              <w:t xml:space="preserve">[引用文献2]</w:t>
            </w:r>
          </w:p>
          <w:p>
            <w:r>
              <w:rPr>
                <w:sz w:val="16"/>
                <w:szCs w:val="16"/>
              </w:rPr>
            </w:r>
            <w:r>
              <w:rPr>
                <w:b/>
                <w:bCs/>
                <w:color w:val="1f77b4"/>
                <w:sz w:val="16"/>
                <w:szCs w:val="16"/>
              </w:rPr>
              <w:t xml:space="preserve">距離画像計測装置</w:t>
            </w:r>
            <w:r>
              <w:rPr>
                <w:sz w:val="16"/>
                <w:szCs w:val="16"/>
              </w:rPr>
              <w:t xml:space="preserve">[引用文献3]</w:t>
            </w:r>
          </w:p>
        </w:tc>
      </w:tr>
      <w:tr>
        <w:tc>
          <w:p>
            <w:r>
              <w:rPr>
                <w:sz w:val="16"/>
                <w:szCs w:val="16"/>
              </w:rPr>
            </w:r>
            <w:r>
              <w:rPr>
                <w:b/>
                <w:bCs/>
                <w:color w:val="ff7f0e"/>
                <w:sz w:val="16"/>
                <w:szCs w:val="16"/>
              </w:rPr>
              <w:t xml:space="preserve">点群データ</w:t>
            </w:r>
            <w:r>
              <w:rPr>
                <w:sz w:val="16"/>
                <w:szCs w:val="16"/>
              </w:rPr>
            </w:r>
          </w:p>
        </w:tc>
        <w:tc>
          <w:p>
            <w:r>
              <w:rPr>
                <w:sz w:val="16"/>
                <w:szCs w:val="16"/>
              </w:rPr>
            </w:r>
            <w:r>
              <w:rPr>
                <w:b/>
                <w:bCs/>
                <w:color w:val="ff7f0e"/>
                <w:sz w:val="16"/>
                <w:szCs w:val="16"/>
              </w:rPr>
              <w:t xml:space="preserve">点群データ</w:t>
            </w:r>
            <w:r>
              <w:rPr>
                <w:sz w:val="16"/>
                <w:szCs w:val="16"/>
              </w:rPr>
              <w:t xml:space="preserve">[引用文献2]</w:t>
            </w:r>
          </w:p>
        </w:tc>
      </w:tr>
      <w:tr>
        <w:tc>
          <w:p>
            <w:r>
              <w:rPr>
                <w:sz w:val="16"/>
                <w:szCs w:val="16"/>
              </w:rPr>
            </w:r>
            <w:r>
              <w:rPr>
                <w:b/>
                <w:bCs/>
                <w:color w:val="2ca02c"/>
                <w:sz w:val="16"/>
                <w:szCs w:val="16"/>
              </w:rPr>
              <w:t xml:space="preserve">移動体</w:t>
            </w:r>
            <w:r>
              <w:rPr>
                <w:sz w:val="16"/>
                <w:szCs w:val="16"/>
              </w:rPr>
            </w:r>
          </w:p>
        </w:tc>
        <w:tc>
          <w:p>
            <w:r>
              <w:rPr>
                <w:sz w:val="16"/>
                <w:szCs w:val="16"/>
              </w:rPr>
              <w:t xml:space="preserve">車両1[引用文献1]</w:t>
            </w:r>
          </w:p>
          <w:p>
            <w:r>
              <w:rPr>
                <w:sz w:val="16"/>
                <w:szCs w:val="16"/>
              </w:rPr>
            </w:r>
            <w:r>
              <w:rPr>
                <w:b/>
                <w:bCs/>
                <w:color w:val="2ca02c"/>
                <w:sz w:val="16"/>
                <w:szCs w:val="16"/>
              </w:rPr>
              <w:t xml:space="preserve">対象物体c</w:t>
            </w:r>
            <w:r>
              <w:rPr>
                <w:sz w:val="16"/>
                <w:szCs w:val="16"/>
              </w:rPr>
              <w:t xml:space="preserve">[引用文献2,3]</w:t>
            </w:r>
          </w:p>
        </w:tc>
      </w:tr>
      <w:tr>
        <w:tc>
          <w:p>
            <w:r>
              <w:rPr>
                <w:sz w:val="16"/>
                <w:szCs w:val="16"/>
              </w:rPr>
            </w:r>
            <w:r>
              <w:rPr>
                <w:b/>
                <w:bCs/>
                <w:color w:val="9467bd"/>
                <w:sz w:val="16"/>
                <w:szCs w:val="16"/>
              </w:rPr>
              <w:t xml:space="preserve">テンプレート点群</w:t>
            </w:r>
            <w:r>
              <w:rPr>
                <w:sz w:val="16"/>
                <w:szCs w:val="16"/>
              </w:rPr>
            </w:r>
          </w:p>
        </w:tc>
        <w:tc>
          <w:p>
            <w:r>
              <w:rPr>
                <w:sz w:val="16"/>
                <w:szCs w:val="16"/>
              </w:rPr>
            </w:r>
            <w:r>
              <w:rPr>
                <w:b/>
                <w:bCs/>
                <w:color w:val="9467bd"/>
                <w:sz w:val="16"/>
                <w:szCs w:val="16"/>
              </w:rPr>
              <w:t xml:space="preserve">モデルデータ</w:t>
            </w:r>
            <w:r>
              <w:rPr>
                <w:sz w:val="16"/>
                <w:szCs w:val="16"/>
              </w:rPr>
              <w:t xml:space="preserve">[引用文献2]</w:t>
            </w:r>
          </w:p>
          <w:p>
            <w:r>
              <w:rPr>
                <w:sz w:val="16"/>
                <w:szCs w:val="16"/>
              </w:rPr>
            </w:r>
            <w:r>
              <w:rPr>
                <w:b/>
                <w:bCs/>
                <w:color w:val="9467bd"/>
                <w:sz w:val="16"/>
                <w:szCs w:val="16"/>
              </w:rPr>
              <w:t xml:space="preserve">物体モデル</w:t>
            </w:r>
            <w:r>
              <w:rPr>
                <w:sz w:val="16"/>
                <w:szCs w:val="16"/>
              </w:rPr>
              <w:t xml:space="preserve">[引用文献3]</w:t>
            </w:r>
          </w:p>
        </w:tc>
      </w:tr>
      <w:tr>
        <w:tc>
          <w:p>
            <w:r>
              <w:rPr>
                <w:sz w:val="16"/>
                <w:szCs w:val="16"/>
              </w:rPr>
            </w:r>
            <w:r>
              <w:rPr>
                <w:b/>
                <w:bCs/>
                <w:color w:val="8c564b"/>
                <w:sz w:val="16"/>
                <w:szCs w:val="16"/>
              </w:rPr>
              <w:t xml:space="preserve">向き</w:t>
            </w:r>
            <w:r>
              <w:rPr>
                <w:sz w:val="16"/>
                <w:szCs w:val="16"/>
              </w:rPr>
            </w:r>
          </w:p>
        </w:tc>
        <w:tc>
          <w:p>
            <w:r>
              <w:rPr>
                <w:sz w:val="16"/>
                <w:szCs w:val="16"/>
              </w:rPr>
            </w:r>
            <w:r>
              <w:rPr>
                <w:b/>
                <w:bCs/>
                <w:color w:val="8c564b"/>
                <w:sz w:val="16"/>
                <w:szCs w:val="16"/>
              </w:rPr>
              <w:t xml:space="preserve">姿勢</w:t>
            </w:r>
            <w:r>
              <w:rPr>
                <w:sz w:val="16"/>
                <w:szCs w:val="16"/>
              </w:rPr>
              <w:t xml:space="preserve">[引用文献2,3]</w:t>
            </w:r>
          </w:p>
        </w:tc>
      </w:tr>
      <w:tr>
        <w:tc>
          <w:p>
            <w:r>
              <w:rPr>
                <w:sz w:val="16"/>
                <w:szCs w:val="16"/>
              </w:rPr>
            </w:r>
            <w:r>
              <w:rPr>
                <w:b/>
                <w:bCs/>
                <w:color w:val="e377c2"/>
                <w:sz w:val="16"/>
                <w:szCs w:val="16"/>
              </w:rPr>
              <w:t xml:space="preserve">制御指令</w:t>
            </w:r>
            <w:r>
              <w:rPr>
                <w:sz w:val="16"/>
                <w:szCs w:val="16"/>
              </w:rPr>
            </w:r>
          </w:p>
        </w:tc>
        <w:tc>
          <w:p>
            <w:r>
              <w:rPr>
                <w:sz w:val="16"/>
                <w:szCs w:val="16"/>
              </w:rPr>
            </w:r>
            <w:r>
              <w:rPr>
                <w:b/>
                <w:bCs/>
                <w:color w:val="e377c2"/>
                <w:sz w:val="16"/>
                <w:szCs w:val="16"/>
              </w:rPr>
              <w:t xml:space="preserve">制御信号</w:t>
            </w:r>
            <w:r>
              <w:rPr>
                <w:sz w:val="16"/>
                <w:szCs w:val="16"/>
              </w:rPr>
              <w:t xml:space="preserve">[引用文献1]</w:t>
            </w:r>
          </w:p>
        </w:tc>
      </w:tr>
      <w:tr>
        <w:tc>
          <w:p>
            <w:r>
              <w:rPr>
                <w:sz w:val="16"/>
                <w:szCs w:val="16"/>
              </w:rPr>
            </w:r>
            <w:r>
              <w:rPr>
                <w:b/>
                <w:bCs/>
                <w:color w:val="7f7f7f"/>
                <w:sz w:val="16"/>
                <w:szCs w:val="16"/>
              </w:rPr>
              <w:t xml:space="preserve">前回マッチング位置</w:t>
            </w:r>
            <w:r>
              <w:rPr>
                <w:sz w:val="16"/>
                <w:szCs w:val="16"/>
              </w:rPr>
            </w:r>
          </w:p>
        </w:tc>
        <w:tc>
          <w:p>
            <w:r>
              <w:rPr>
                <w:sz w:val="16"/>
                <w:szCs w:val="16"/>
              </w:rPr>
            </w:r>
            <w:r>
              <w:rPr>
                <w:b/>
                <w:bCs/>
                <w:color w:val="7f7f7f"/>
                <w:sz w:val="16"/>
                <w:szCs w:val="16"/>
              </w:rPr>
              <w:t xml:space="preserve">次時刻の点群データ</w:t>
            </w:r>
            <w:r>
              <w:rPr>
                <w:sz w:val="16"/>
                <w:szCs w:val="16"/>
              </w:rPr>
              <w:t xml:space="preserve">[引用文献2]</w:t>
            </w:r>
          </w:p>
        </w:tc>
      </w:tr>
    </w:tbl>
    <w:p>
      <w:pPr>
        <w:sectPr>
          <w:pgSz w:w="11906" w:h="16838" w:orient="portrait"/>
          <w:pgMar w:top="566" w:right="566" w:bottom="566" w:left="566" w:header="708" w:footer="708" w:gutter="0"/>
          <w:pgNumType/>
          <w:docGrid w:linePitch="360"/>
        </w:sectPr>
      </w:pPr>
    </w:p>
    <w:p>
      <w:r/>
    </w:p>
    <w:p>
      <w:pPr>
        <w:pStyle w:val="Heading1"/>
      </w:pPr>
      <w:r>
        <w:t xml:space="preserve">ＡＩによる検討・減縮ポイント</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gridCol w:w="100"/>
      </w:tblGrid>
      <w:tr>
        <w:tc>
          <w:tcPr>
            <w:tcW w:type="pct" w:w="1.6666666666666667%"/>
          </w:tcPr>
          <w:p>
            <w:r>
              <w:rPr>
                <w:sz w:val="16"/>
                <w:szCs w:val="16"/>
              </w:rPr>
              <w:t xml:space="preserve">ID</w:t>
            </w:r>
          </w:p>
        </w:tc>
        <w:tc>
          <w:tcPr>
            <w:tcW w:type="pct" w:w="10.666666666666668%"/>
          </w:tcPr>
          <w:p>
            <w:r>
              <w:rPr>
                <w:sz w:val="16"/>
                <w:szCs w:val="16"/>
              </w:rPr>
              <w:t xml:space="preserve">構成要素</w:t>
            </w:r>
          </w:p>
        </w:tc>
        <w:tc>
          <w:tcPr>
            <w:tcW w:type="pct" w:w="5.333333333333334%"/>
          </w:tcPr>
          <w:p>
            <w:r>
              <w:rPr>
                <w:sz w:val="16"/>
                <w:szCs w:val="16"/>
              </w:rPr>
              <w:t xml:space="preserve">引用文献</w:t>
            </w:r>
          </w:p>
        </w:tc>
        <w:tc>
          <w:tcPr>
            <w:tcW w:type="pct" w:w="3.3333333333333335%"/>
          </w:tcPr>
          <w:p>
            <w:r>
              <w:rPr>
                <w:sz w:val="16"/>
                <w:szCs w:val="16"/>
              </w:rPr>
              <w:t xml:space="preserve">検討種別</w:t>
            </w:r>
          </w:p>
        </w:tc>
        <w:tc>
          <w:tcPr>
            <w:tcW w:type="pct" w:w="10.666666666666668%"/>
          </w:tcPr>
          <w:p>
            <w:r>
              <w:rPr>
                <w:sz w:val="16"/>
                <w:szCs w:val="16"/>
              </w:rPr>
              <w:t xml:space="preserve">検討の内容</w:t>
            </w:r>
          </w:p>
        </w:tc>
        <w:tc>
          <w:tcPr>
            <w:tcW w:type="pct" w:w="10.666666666666668%"/>
          </w:tcPr>
          <w:p>
            <w:r>
              <w:rPr>
                <w:sz w:val="16"/>
                <w:szCs w:val="16"/>
              </w:rPr>
              <w:t xml:space="preserve">限定ポイント</w:t>
            </w:r>
          </w:p>
        </w:tc>
        <w:tc>
          <w:tcPr>
            <w:tcW w:type="pct" w:w="5.333333333333334%"/>
          </w:tcPr>
          <w:p>
            <w:r>
              <w:rPr>
                <w:sz w:val="16"/>
                <w:szCs w:val="16"/>
              </w:rPr>
              <w:t xml:space="preserve">関連段落番号</w:t>
            </w:r>
          </w:p>
        </w:tc>
      </w:tr>
      <w:tr>
        <w:tc>
          <w:p>
            <w:r>
              <w:rPr>
                <w:sz w:val="16"/>
                <w:szCs w:val="16"/>
              </w:rPr>
            </w:r>
          </w:p>
        </w:tc>
        <w:tc>
          <w:p>
            <w:r>
              <w:rPr>
                <w:sz w:val="16"/>
                <w:szCs w:val="16"/>
              </w:rPr>
              <w:t xml:space="preserve">【請求項1】</w:t>
            </w:r>
          </w:p>
        </w:tc>
        <w:tc>
          <w:p>
            <w:r>
              <w:rPr>
                <w:sz w:val="16"/>
                <w:szCs w:val="16"/>
              </w:rPr>
            </w:r>
          </w:p>
        </w:tc>
        <w:tc>
          <w:p>
            <w:r>
              <w:rPr>
                <w:sz w:val="16"/>
                <w:szCs w:val="16"/>
              </w:rPr>
            </w:r>
          </w:p>
        </w:tc>
        <w:tc>
          <w:p>
            <w:r>
              <w:rPr>
                <w:sz w:val="16"/>
                <w:szCs w:val="16"/>
              </w:rPr>
            </w:r>
          </w:p>
        </w:tc>
        <w:tc>
          <w:p>
            <w:r>
              <w:rPr>
                <w:sz w:val="16"/>
                <w:szCs w:val="16"/>
              </w:rPr>
            </w:r>
          </w:p>
        </w:tc>
        <w:tc>
          <w:p>
            <w:r>
              <w:rPr>
                <w:sz w:val="16"/>
                <w:szCs w:val="16"/>
              </w:rPr>
            </w:r>
          </w:p>
        </w:tc>
      </w:tr>
      <w:tr>
        <w:tc>
          <w:p>
            <w:r>
              <w:rPr>
                <w:sz w:val="16"/>
                <w:szCs w:val="16"/>
              </w:rPr>
              <w:t xml:space="preserve">1A</w:t>
            </w:r>
          </w:p>
        </w:tc>
        <w:tc>
          <w:p>
            <w:r>
              <w:rPr>
                <w:sz w:val="16"/>
                <w:szCs w:val="16"/>
              </w:rPr>
            </w:r>
            <w:r>
              <w:rPr>
                <w:b/>
                <w:bCs/>
                <w:color w:val="d62728"/>
                <w:sz w:val="16"/>
                <w:szCs w:val="16"/>
              </w:rPr>
              <w:t xml:space="preserve">遠隔制御装置</w:t>
            </w:r>
            <w:r>
              <w:rPr>
                <w:sz w:val="16"/>
                <w:szCs w:val="16"/>
              </w:rPr>
              <w:t xml:space="preserve">であって、</w:t>
            </w:r>
          </w:p>
        </w:tc>
        <w:tc>
          <w:p>
            <w:r>
              <w:rPr>
                <w:sz w:val="16"/>
                <w:szCs w:val="16"/>
              </w:rPr>
              <w:t xml:space="preserve">-</w:t>
            </w:r>
          </w:p>
        </w:tc>
        <w:tc>
          <w:p>
            <w:r>
              <w:rPr>
                <w:sz w:val="16"/>
                <w:szCs w:val="16"/>
              </w:rPr>
              <w:t xml:space="preserve">一致点の認定</w:t>
            </w:r>
          </w:p>
        </w:tc>
        <w:tc>
          <w:p>
            <w:r>
              <w:rPr>
                <w:sz w:val="16"/>
                <w:szCs w:val="16"/>
              </w:rPr>
            </w:r>
            <w:r>
              <w:rPr>
                <w:b/>
                <w:bCs/>
                <w:color w:val="d62728"/>
                <w:sz w:val="16"/>
                <w:szCs w:val="16"/>
              </w:rPr>
              <w:t xml:space="preserve">遠隔制御装置</w:t>
            </w:r>
            <w:r>
              <w:rPr>
                <w:sz w:val="16"/>
                <w:szCs w:val="16"/>
              </w:rPr>
              <w:t xml:space="preserve">であることは、引用文献1、2に記載されていないが、ありふれた技術的事項であり、一致点と認められる。</w:t>
            </w:r>
          </w:p>
        </w:tc>
        <w:tc>
          <w:p>
            <w:r>
              <w:rPr>
                <w:sz w:val="16"/>
                <w:szCs w:val="16"/>
              </w:rPr>
            </w:r>
          </w:p>
        </w:tc>
        <w:tc>
          <w:p>
            <w:r>
              <w:rPr>
                <w:sz w:val="16"/>
                <w:szCs w:val="16"/>
              </w:rPr>
            </w:r>
          </w:p>
        </w:tc>
      </w:tr>
      <w:tr>
        <w:tc>
          <w:p>
            <w:r>
              <w:rPr>
                <w:sz w:val="16"/>
                <w:szCs w:val="16"/>
              </w:rPr>
              <w:t xml:space="preserve">1B</w:t>
            </w:r>
          </w:p>
        </w:tc>
        <w:tc>
          <w:p>
            <w:r>
              <w:rPr>
                <w:sz w:val="16"/>
                <w:szCs w:val="16"/>
              </w:rPr>
            </w:r>
            <w:r>
              <w:rPr>
                <w:b/>
                <w:bCs/>
                <w:color w:val="1f77b4"/>
                <w:sz w:val="16"/>
                <w:szCs w:val="16"/>
              </w:rPr>
              <w:t xml:space="preserve">測距装置</w:t>
            </w:r>
            <w:r>
              <w:rPr>
                <w:sz w:val="16"/>
                <w:szCs w:val="16"/>
              </w:rPr>
              <w:t xml:space="preserve">を用いて測定された3次元</w:t>
            </w:r>
            <w:r>
              <w:rPr>
                <w:b/>
                <w:bCs/>
                <w:color w:val="ff7f0e"/>
                <w:sz w:val="16"/>
                <w:szCs w:val="16"/>
              </w:rPr>
              <w:t xml:space="preserve">点群データ</w:t>
            </w:r>
            <w:r>
              <w:rPr>
                <w:sz w:val="16"/>
                <w:szCs w:val="16"/>
              </w:rPr>
              <w:t xml:space="preserve">を取得する</w:t>
            </w:r>
            <w:r>
              <w:rPr>
                <w:b/>
                <w:bCs/>
                <w:color w:val="ff7f0e"/>
                <w:sz w:val="16"/>
                <w:szCs w:val="16"/>
              </w:rPr>
              <w:t xml:space="preserve">点群データ</w:t>
            </w:r>
            <w:r>
              <w:rPr>
                <w:sz w:val="16"/>
                <w:szCs w:val="16"/>
              </w:rPr>
              <w:t xml:space="preserve">取得部と、</w:t>
            </w:r>
          </w:p>
        </w:tc>
        <w:tc>
          <w:p>
            <w:r>
              <w:rPr>
                <w:sz w:val="16"/>
                <w:szCs w:val="16"/>
              </w:rPr>
              <w:t xml:space="preserve">引用文献2[0011]</w:t>
            </w:r>
          </w:p>
        </w:tc>
        <w:tc>
          <w:p>
            <w:r>
              <w:rPr>
                <w:sz w:val="16"/>
                <w:szCs w:val="16"/>
              </w:rPr>
              <w:t xml:space="preserve">一致点の認定</w:t>
            </w:r>
          </w:p>
        </w:tc>
        <w:tc>
          <w:p>
            <w:r>
              <w:rPr>
                <w:sz w:val="16"/>
                <w:szCs w:val="16"/>
              </w:rPr>
            </w:r>
            <w:r>
              <w:rPr>
                <w:b/>
                <w:bCs/>
                <w:color w:val="1f77b4"/>
                <w:sz w:val="16"/>
                <w:szCs w:val="16"/>
              </w:rPr>
              <w:t xml:space="preserve">測距装置</w:t>
            </w:r>
            <w:r>
              <w:rPr>
                <w:sz w:val="16"/>
                <w:szCs w:val="16"/>
              </w:rPr>
              <w:t xml:space="preserve">(センサ12)を用いて測定された3次元</w:t>
            </w:r>
            <w:r>
              <w:rPr>
                <w:b/>
                <w:bCs/>
                <w:color w:val="ff7f0e"/>
                <w:sz w:val="16"/>
                <w:szCs w:val="16"/>
              </w:rPr>
              <w:t xml:space="preserve">点群データ</w:t>
            </w:r>
            <w:r>
              <w:rPr>
                <w:sz w:val="16"/>
                <w:szCs w:val="16"/>
              </w:rPr>
              <w:t xml:space="preserve">を取得する点は、引用文献2の「センサ12」に相当し、一致する。</w:t>
            </w:r>
          </w:p>
        </w:tc>
        <w:tc>
          <w:p>
            <w:r>
              <w:rPr>
                <w:sz w:val="16"/>
                <w:szCs w:val="16"/>
              </w:rPr>
            </w:r>
          </w:p>
        </w:tc>
        <w:tc>
          <w:p>
            <w:r>
              <w:rPr>
                <w:sz w:val="16"/>
                <w:szCs w:val="16"/>
              </w:rPr>
            </w:r>
          </w:p>
        </w:tc>
      </w:tr>
      <w:tr>
        <w:tc>
          <w:p>
            <w:r>
              <w:rPr>
                <w:sz w:val="16"/>
                <w:szCs w:val="16"/>
              </w:rPr>
              <w:t xml:space="preserve">1C</w:t>
            </w:r>
          </w:p>
        </w:tc>
        <w:tc>
          <w:p>
            <w:r>
              <w:rPr>
                <w:sz w:val="16"/>
                <w:szCs w:val="16"/>
              </w:rPr>
              <w:t xml:space="preserve">前記3次元</w:t>
            </w:r>
            <w:r>
              <w:rPr>
                <w:b/>
                <w:bCs/>
                <w:color w:val="ff7f0e"/>
                <w:sz w:val="16"/>
                <w:szCs w:val="16"/>
              </w:rPr>
              <w:t xml:space="preserve">点群データ</w:t>
            </w:r>
            <w:r>
              <w:rPr>
                <w:sz w:val="16"/>
                <w:szCs w:val="16"/>
              </w:rPr>
              <w:t xml:space="preserve">に対して、</w:t>
            </w:r>
            <w:r>
              <w:rPr>
                <w:b/>
                <w:bCs/>
                <w:color w:val="2ca02c"/>
                <w:sz w:val="16"/>
                <w:szCs w:val="16"/>
              </w:rPr>
              <w:t xml:space="preserve">移動体</w:t>
            </w:r>
            <w:r>
              <w:rPr>
                <w:sz w:val="16"/>
                <w:szCs w:val="16"/>
              </w:rPr>
              <w:t xml:space="preserve">を示す</w:t>
            </w:r>
            <w:r>
              <w:rPr>
                <w:b/>
                <w:bCs/>
                <w:color w:val="9467bd"/>
                <w:sz w:val="16"/>
                <w:szCs w:val="16"/>
              </w:rPr>
              <w:t xml:space="preserve">テンプレート点群</w:t>
            </w:r>
            <w:r>
              <w:rPr>
                <w:sz w:val="16"/>
                <w:szCs w:val="16"/>
              </w:rPr>
              <w:t xml:space="preserve">をマッチングさせることによって、前記3次元</w:t>
            </w:r>
            <w:r>
              <w:rPr>
                <w:b/>
                <w:bCs/>
                <w:color w:val="ff7f0e"/>
                <w:sz w:val="16"/>
                <w:szCs w:val="16"/>
              </w:rPr>
              <w:t xml:space="preserve">点群データ</w:t>
            </w:r>
            <w:r>
              <w:rPr>
                <w:sz w:val="16"/>
                <w:szCs w:val="16"/>
              </w:rPr>
              <w:t xml:space="preserve">における前記</w:t>
            </w:r>
            <w:r>
              <w:rPr>
                <w:b/>
                <w:bCs/>
                <w:color w:val="2ca02c"/>
                <w:sz w:val="16"/>
                <w:szCs w:val="16"/>
              </w:rPr>
              <w:t xml:space="preserve">移動体</w:t>
            </w:r>
            <w:r>
              <w:rPr>
                <w:sz w:val="16"/>
                <w:szCs w:val="16"/>
              </w:rPr>
              <w:t xml:space="preserve">の位置及び</w:t>
            </w:r>
            <w:r>
              <w:rPr>
                <w:b/>
                <w:bCs/>
                <w:color w:val="8c564b"/>
                <w:sz w:val="16"/>
                <w:szCs w:val="16"/>
              </w:rPr>
              <w:t xml:space="preserve">向き</w:t>
            </w:r>
            <w:r>
              <w:rPr>
                <w:sz w:val="16"/>
                <w:szCs w:val="16"/>
              </w:rPr>
              <w:t xml:space="preserve">の少なくとも一方を推定する位置推定部と、</w:t>
            </w:r>
          </w:p>
        </w:tc>
        <w:tc>
          <w:p>
            <w:r>
              <w:rPr>
                <w:sz w:val="16"/>
                <w:szCs w:val="16"/>
              </w:rPr>
              <w:t xml:space="preserve">引用文献2[0019]</w:t>
            </w:r>
          </w:p>
        </w:tc>
        <w:tc>
          <w:p>
            <w:r>
              <w:rPr>
                <w:sz w:val="16"/>
                <w:szCs w:val="16"/>
              </w:rPr>
              <w:t xml:space="preserve">一致点の認定</w:t>
            </w:r>
          </w:p>
        </w:tc>
        <w:tc>
          <w:p>
            <w:r>
              <w:rPr>
                <w:sz w:val="16"/>
                <w:szCs w:val="16"/>
              </w:rPr>
              <w:t xml:space="preserve">3次元</w:t>
            </w:r>
            <w:r>
              <w:rPr>
                <w:b/>
                <w:bCs/>
                <w:color w:val="ff7f0e"/>
                <w:sz w:val="16"/>
                <w:szCs w:val="16"/>
              </w:rPr>
              <w:t xml:space="preserve">点群データ</w:t>
            </w:r>
            <w:r>
              <w:rPr>
                <w:sz w:val="16"/>
                <w:szCs w:val="16"/>
              </w:rPr>
              <w:t xml:space="preserve">に対して、</w:t>
            </w:r>
            <w:r>
              <w:rPr>
                <w:b/>
                <w:bCs/>
                <w:color w:val="2ca02c"/>
                <w:sz w:val="16"/>
                <w:szCs w:val="16"/>
              </w:rPr>
              <w:t xml:space="preserve">移動体</w:t>
            </w:r>
            <w:r>
              <w:rPr>
                <w:sz w:val="16"/>
                <w:szCs w:val="16"/>
              </w:rPr>
              <w:t xml:space="preserve">を示す</w:t>
            </w:r>
            <w:r>
              <w:rPr>
                <w:b/>
                <w:bCs/>
                <w:color w:val="9467bd"/>
                <w:sz w:val="16"/>
                <w:szCs w:val="16"/>
              </w:rPr>
              <w:t xml:space="preserve">テンプレート点群</w:t>
            </w:r>
            <w:r>
              <w:rPr>
                <w:sz w:val="16"/>
                <w:szCs w:val="16"/>
              </w:rPr>
              <w:t xml:space="preserve">(人物モデルU)をマッチングさせることによって、3次元</w:t>
            </w:r>
            <w:r>
              <w:rPr>
                <w:b/>
                <w:bCs/>
                <w:color w:val="ff7f0e"/>
                <w:sz w:val="16"/>
                <w:szCs w:val="16"/>
              </w:rPr>
              <w:t xml:space="preserve">点群データ</w:t>
            </w:r>
            <w:r>
              <w:rPr>
                <w:sz w:val="16"/>
                <w:szCs w:val="16"/>
              </w:rPr>
              <w:t xml:space="preserve">における</w:t>
            </w:r>
            <w:r>
              <w:rPr>
                <w:b/>
                <w:bCs/>
                <w:color w:val="2ca02c"/>
                <w:sz w:val="16"/>
                <w:szCs w:val="16"/>
              </w:rPr>
              <w:t xml:space="preserve">移動体</w:t>
            </w:r>
            <w:r>
              <w:rPr>
                <w:sz w:val="16"/>
                <w:szCs w:val="16"/>
              </w:rPr>
              <w:t xml:space="preserve">の位置及び</w:t>
            </w:r>
            <w:r>
              <w:rPr>
                <w:b/>
                <w:bCs/>
                <w:color w:val="8c564b"/>
                <w:sz w:val="16"/>
                <w:szCs w:val="16"/>
              </w:rPr>
              <w:t xml:space="preserve">向き</w:t>
            </w:r>
            <w:r>
              <w:rPr>
                <w:sz w:val="16"/>
                <w:szCs w:val="16"/>
              </w:rPr>
              <w:t xml:space="preserve">の少なくとも一方を推定する点は、引用文献2の「人物モデルUとから,Signature of Histograms of Orientations(SHOT)特徴量を抽出し,3次元特徴マッチングを行う」に相当し、一致する。</w:t>
            </w:r>
          </w:p>
        </w:tc>
        <w:tc>
          <w:p>
            <w:r>
              <w:rPr>
                <w:sz w:val="16"/>
                <w:szCs w:val="16"/>
              </w:rPr>
              <w:t xml:space="preserve">(A1) 車両識別情報以外の情報を用いて3次元</w:t>
            </w:r>
            <w:r>
              <w:rPr>
                <w:b/>
                <w:bCs/>
                <w:color w:val="ff7f0e"/>
                <w:sz w:val="16"/>
                <w:szCs w:val="16"/>
              </w:rPr>
              <w:t xml:space="preserve">点群データ</w:t>
            </w:r>
            <w:r>
              <w:rPr>
                <w:sz w:val="16"/>
                <w:szCs w:val="16"/>
              </w:rPr>
              <w:t xml:space="preserve">内の車両位置</w:t>
            </w:r>
          </w:p>
          <w:p>
            <w:r>
              <w:rPr>
                <w:sz w:val="16"/>
                <w:szCs w:val="16"/>
              </w:rPr>
              <w:t xml:space="preserve">(A2) </w:t>
            </w:r>
            <w:r>
              <w:rPr>
                <w:b/>
                <w:bCs/>
                <w:color w:val="8c564b"/>
                <w:sz w:val="16"/>
                <w:szCs w:val="16"/>
              </w:rPr>
              <w:t xml:space="preserve">向き</w:t>
            </w:r>
            <w:r>
              <w:rPr>
                <w:sz w:val="16"/>
                <w:szCs w:val="16"/>
              </w:rPr>
              <w:t xml:space="preserve">を推定する</w:t>
            </w:r>
          </w:p>
        </w:tc>
        <w:tc>
          <w:p>
            <w:r>
              <w:rPr>
                <w:sz w:val="16"/>
                <w:szCs w:val="16"/>
              </w:rPr>
              <w:t xml:space="preserve">(A) 0013</w:t>
            </w:r>
          </w:p>
        </w:tc>
      </w:tr>
      <w:tr>
        <w:tc>
          <w:p>
            <w:r>
              <w:rPr>
                <w:sz w:val="16"/>
                <w:szCs w:val="16"/>
              </w:rPr>
              <w:t xml:space="preserve">1D</w:t>
            </w:r>
          </w:p>
        </w:tc>
        <w:tc>
          <w:p>
            <w:r>
              <w:rPr>
                <w:sz w:val="16"/>
                <w:szCs w:val="16"/>
              </w:rPr>
              <w:t xml:space="preserve">前記位置推定部によって前記3次元</w:t>
            </w:r>
            <w:r>
              <w:rPr>
                <w:b/>
                <w:bCs/>
                <w:color w:val="ff7f0e"/>
                <w:sz w:val="16"/>
                <w:szCs w:val="16"/>
              </w:rPr>
              <w:t xml:space="preserve">点群データ</w:t>
            </w:r>
            <w:r>
              <w:rPr>
                <w:sz w:val="16"/>
                <w:szCs w:val="16"/>
              </w:rPr>
              <w:t xml:space="preserve">に対して前記</w:t>
            </w:r>
            <w:r>
              <w:rPr>
                <w:b/>
                <w:bCs/>
                <w:color w:val="9467bd"/>
                <w:sz w:val="16"/>
                <w:szCs w:val="16"/>
              </w:rPr>
              <w:t xml:space="preserve">テンプレート点群</w:t>
            </w:r>
            <w:r>
              <w:rPr>
                <w:sz w:val="16"/>
                <w:szCs w:val="16"/>
              </w:rPr>
              <w:t xml:space="preserve">のマッチングが開始される開始位置を決定する開始位置決定部と、</w:t>
            </w:r>
          </w:p>
        </w:tc>
        <w:tc>
          <w:p>
            <w:r>
              <w:rPr>
                <w:sz w:val="16"/>
                <w:szCs w:val="16"/>
              </w:rPr>
              <w:t xml:space="preserve">引用文献2[0038]</w:t>
            </w:r>
          </w:p>
        </w:tc>
        <w:tc>
          <w:p>
            <w:r>
              <w:rPr>
                <w:sz w:val="16"/>
                <w:szCs w:val="16"/>
              </w:rPr>
              <w:t xml:space="preserve">相違点の認定</w:t>
            </w:r>
          </w:p>
        </w:tc>
        <w:tc>
          <w:p>
            <w:r>
              <w:rPr>
                <w:sz w:val="16"/>
                <w:szCs w:val="16"/>
              </w:rPr>
            </w:r>
            <w:r>
              <w:rPr>
                <w:b/>
                <w:bCs/>
                <w:color w:val="9467bd"/>
                <w:sz w:val="16"/>
                <w:szCs w:val="16"/>
              </w:rPr>
              <w:t xml:space="preserve">テンプレート点群</w:t>
            </w:r>
            <w:r>
              <w:rPr>
                <w:sz w:val="16"/>
                <w:szCs w:val="16"/>
              </w:rPr>
              <w:t xml:space="preserve">のマッチングが開始される開始位置を決定する開始位置決定部を備える点は、引用文献2には記載がなく、相違点である。</w:t>
            </w:r>
          </w:p>
        </w:tc>
        <w:tc>
          <w:p>
            <w:r>
              <w:rPr>
                <w:sz w:val="16"/>
                <w:szCs w:val="16"/>
              </w:rPr>
            </w:r>
          </w:p>
        </w:tc>
        <w:tc>
          <w:p>
            <w:r>
              <w:rPr>
                <w:sz w:val="16"/>
                <w:szCs w:val="16"/>
              </w:rPr>
            </w:r>
          </w:p>
        </w:tc>
      </w:tr>
      <w:tr>
        <w:tc>
          <w:p>
            <w:r>
              <w:rPr>
                <w:sz w:val="16"/>
                <w:szCs w:val="16"/>
              </w:rPr>
              <w:t xml:space="preserve">1E</w:t>
            </w:r>
          </w:p>
        </w:tc>
        <w:tc>
          <w:p>
            <w:r>
              <w:rPr>
                <w:sz w:val="16"/>
                <w:szCs w:val="16"/>
              </w:rPr>
              <w:t xml:space="preserve">推定された前記</w:t>
            </w:r>
            <w:r>
              <w:rPr>
                <w:b/>
                <w:bCs/>
                <w:color w:val="2ca02c"/>
                <w:sz w:val="16"/>
                <w:szCs w:val="16"/>
              </w:rPr>
              <w:t xml:space="preserve">移動体</w:t>
            </w:r>
            <w:r>
              <w:rPr>
                <w:sz w:val="16"/>
                <w:szCs w:val="16"/>
              </w:rPr>
              <w:t xml:space="preserve">の位置及び</w:t>
            </w:r>
            <w:r>
              <w:rPr>
                <w:b/>
                <w:bCs/>
                <w:color w:val="8c564b"/>
                <w:sz w:val="16"/>
                <w:szCs w:val="16"/>
              </w:rPr>
              <w:t xml:space="preserve">向き</w:t>
            </w:r>
            <w:r>
              <w:rPr>
                <w:sz w:val="16"/>
                <w:szCs w:val="16"/>
              </w:rPr>
              <w:t xml:space="preserve">の少なくとも一方を用いて、前記</w:t>
            </w:r>
            <w:r>
              <w:rPr>
                <w:b/>
                <w:bCs/>
                <w:color w:val="2ca02c"/>
                <w:sz w:val="16"/>
                <w:szCs w:val="16"/>
              </w:rPr>
              <w:t xml:space="preserve">移動体</w:t>
            </w:r>
            <w:r>
              <w:rPr>
                <w:sz w:val="16"/>
                <w:szCs w:val="16"/>
              </w:rPr>
              <w:t xml:space="preserve">を遠隔制御するための</w:t>
            </w:r>
            <w:r>
              <w:rPr>
                <w:b/>
                <w:bCs/>
                <w:color w:val="e377c2"/>
                <w:sz w:val="16"/>
                <w:szCs w:val="16"/>
              </w:rPr>
              <w:t xml:space="preserve">制御指令</w:t>
            </w:r>
            <w:r>
              <w:rPr>
                <w:sz w:val="16"/>
                <w:szCs w:val="16"/>
              </w:rPr>
              <w:t xml:space="preserve">を生成して前記</w:t>
            </w:r>
            <w:r>
              <w:rPr>
                <w:b/>
                <w:bCs/>
                <w:color w:val="2ca02c"/>
                <w:sz w:val="16"/>
                <w:szCs w:val="16"/>
              </w:rPr>
              <w:t xml:space="preserve">移動体</w:t>
            </w:r>
            <w:r>
              <w:rPr>
                <w:sz w:val="16"/>
                <w:szCs w:val="16"/>
              </w:rPr>
              <w:t xml:space="preserve">に送信する遠隔制御部と、</w:t>
            </w:r>
          </w:p>
        </w:tc>
        <w:tc>
          <w:p>
            <w:r>
              <w:rPr>
                <w:sz w:val="16"/>
                <w:szCs w:val="16"/>
              </w:rPr>
              <w:t xml:space="preserve">引用文献1[0038]</w:t>
            </w:r>
          </w:p>
        </w:tc>
        <w:tc>
          <w:p>
            <w:r>
              <w:rPr>
                <w:sz w:val="16"/>
                <w:szCs w:val="16"/>
              </w:rPr>
              <w:t xml:space="preserve">一致点の認定</w:t>
            </w:r>
          </w:p>
        </w:tc>
        <w:tc>
          <w:p>
            <w:r>
              <w:rPr>
                <w:sz w:val="16"/>
                <w:szCs w:val="16"/>
              </w:rPr>
              <w:t xml:space="preserve">推定された</w:t>
            </w:r>
            <w:r>
              <w:rPr>
                <w:b/>
                <w:bCs/>
                <w:color w:val="2ca02c"/>
                <w:sz w:val="16"/>
                <w:szCs w:val="16"/>
              </w:rPr>
              <w:t xml:space="preserve">移動体</w:t>
            </w:r>
            <w:r>
              <w:rPr>
                <w:sz w:val="16"/>
                <w:szCs w:val="16"/>
              </w:rPr>
              <w:t xml:space="preserve">の位置及び</w:t>
            </w:r>
            <w:r>
              <w:rPr>
                <w:b/>
                <w:bCs/>
                <w:color w:val="8c564b"/>
                <w:sz w:val="16"/>
                <w:szCs w:val="16"/>
              </w:rPr>
              <w:t xml:space="preserve">向き</w:t>
            </w:r>
            <w:r>
              <w:rPr>
                <w:sz w:val="16"/>
                <w:szCs w:val="16"/>
              </w:rPr>
              <w:t xml:space="preserve">の少なくとも一方を用いて、</w:t>
            </w:r>
            <w:r>
              <w:rPr>
                <w:b/>
                <w:bCs/>
                <w:color w:val="2ca02c"/>
                <w:sz w:val="16"/>
                <w:szCs w:val="16"/>
              </w:rPr>
              <w:t xml:space="preserve">移動体</w:t>
            </w:r>
            <w:r>
              <w:rPr>
                <w:sz w:val="16"/>
                <w:szCs w:val="16"/>
              </w:rPr>
              <w:t xml:space="preserve">を遠隔制御するための</w:t>
            </w:r>
            <w:r>
              <w:rPr>
                <w:b/>
                <w:bCs/>
                <w:color w:val="e377c2"/>
                <w:sz w:val="16"/>
                <w:szCs w:val="16"/>
              </w:rPr>
              <w:t xml:space="preserve">制御指令</w:t>
            </w:r>
            <w:r>
              <w:rPr>
                <w:sz w:val="16"/>
                <w:szCs w:val="16"/>
              </w:rPr>
              <w:t xml:space="preserve">を生成して</w:t>
            </w:r>
            <w:r>
              <w:rPr>
                <w:b/>
                <w:bCs/>
                <w:color w:val="2ca02c"/>
                <w:sz w:val="16"/>
                <w:szCs w:val="16"/>
              </w:rPr>
              <w:t xml:space="preserve">移動体</w:t>
            </w:r>
            <w:r>
              <w:rPr>
                <w:sz w:val="16"/>
                <w:szCs w:val="16"/>
              </w:rPr>
              <w:t xml:space="preserve">に送信する点は、引用文献1の「</w:t>
            </w:r>
            <w:r>
              <w:rPr>
                <w:b/>
                <w:bCs/>
                <w:color w:val="d62728"/>
                <w:sz w:val="16"/>
                <w:szCs w:val="16"/>
              </w:rPr>
              <w:t xml:space="preserve">車両誘導装置</w:t>
            </w:r>
            <w:r>
              <w:rPr>
                <w:sz w:val="16"/>
                <w:szCs w:val="16"/>
              </w:rPr>
              <w:t xml:space="preserve">200は,車両1に搭載された車載装置100に,駐車枠900までの走行経路を示す走行経路情報を送信することにより,車両1を駐車枠900に誘導する」に相当し、一致する。</w:t>
            </w:r>
          </w:p>
        </w:tc>
        <w:tc>
          <w:p>
            <w:r>
              <w:rPr>
                <w:sz w:val="16"/>
                <w:szCs w:val="16"/>
              </w:rPr>
              <w:t xml:space="preserve">(A1) 車両識別情報以外の情報から推定した車両位置</w:t>
            </w:r>
          </w:p>
          <w:p>
            <w:r>
              <w:rPr>
                <w:sz w:val="16"/>
                <w:szCs w:val="16"/>
              </w:rPr>
              <w:t xml:space="preserve">(A2) </w:t>
            </w:r>
            <w:r>
              <w:rPr>
                <w:b/>
                <w:bCs/>
                <w:color w:val="8c564b"/>
                <w:sz w:val="16"/>
                <w:szCs w:val="16"/>
              </w:rPr>
              <w:t xml:space="preserve">向き</w:t>
            </w:r>
            <w:r>
              <w:rPr>
                <w:sz w:val="16"/>
                <w:szCs w:val="16"/>
              </w:rPr>
              <w:t xml:space="preserve">を用いて遠隔</w:t>
            </w:r>
            <w:r>
              <w:rPr>
                <w:b/>
                <w:bCs/>
                <w:color w:val="e377c2"/>
                <w:sz w:val="16"/>
                <w:szCs w:val="16"/>
              </w:rPr>
              <w:t xml:space="preserve">制御指令</w:t>
            </w:r>
            <w:r>
              <w:rPr>
                <w:sz w:val="16"/>
                <w:szCs w:val="16"/>
              </w:rPr>
              <w:t xml:space="preserve">を生成</w:t>
            </w:r>
          </w:p>
          <w:p>
            <w:r>
              <w:rPr>
                <w:sz w:val="16"/>
                <w:szCs w:val="16"/>
              </w:rPr>
              <w:t xml:space="preserve">(A3) 送信する</w:t>
            </w:r>
          </w:p>
        </w:tc>
        <w:tc>
          <w:p>
            <w:r>
              <w:rPr>
                <w:sz w:val="16"/>
                <w:szCs w:val="16"/>
              </w:rPr>
              <w:t xml:space="preserve">(A) 0013</w:t>
            </w:r>
          </w:p>
        </w:tc>
      </w:tr>
      <w:tr>
        <w:tc>
          <w:p>
            <w:r>
              <w:rPr>
                <w:sz w:val="16"/>
                <w:szCs w:val="16"/>
              </w:rPr>
              <w:t xml:space="preserve">1F</w:t>
            </w:r>
          </w:p>
        </w:tc>
        <w:tc>
          <w:p>
            <w:r>
              <w:rPr>
                <w:sz w:val="16"/>
                <w:szCs w:val="16"/>
              </w:rPr>
              <w:t xml:space="preserve">を備える、</w:t>
            </w:r>
          </w:p>
        </w:tc>
        <w:tc>
          <w:p>
            <w:r>
              <w:rPr>
                <w:sz w:val="16"/>
                <w:szCs w:val="16"/>
              </w:rPr>
              <w:t xml:space="preserve">-</w:t>
            </w:r>
          </w:p>
        </w:tc>
        <w:tc>
          <w:p>
            <w:r>
              <w:rPr>
                <w:sz w:val="16"/>
                <w:szCs w:val="16"/>
              </w:rPr>
              <w:t xml:space="preserve">一致点の認定</w:t>
            </w:r>
          </w:p>
        </w:tc>
        <w:tc>
          <w:p>
            <w:r>
              <w:rPr>
                <w:sz w:val="16"/>
                <w:szCs w:val="16"/>
              </w:rPr>
              <w:t xml:space="preserve">「を備える」はありふれた表現であり、一致点と認められる。</w:t>
            </w:r>
          </w:p>
        </w:tc>
        <w:tc>
          <w:p>
            <w:r>
              <w:rPr>
                <w:sz w:val="16"/>
                <w:szCs w:val="16"/>
              </w:rPr>
            </w:r>
          </w:p>
        </w:tc>
        <w:tc>
          <w:p>
            <w:r>
              <w:rPr>
                <w:sz w:val="16"/>
                <w:szCs w:val="16"/>
              </w:rPr>
            </w:r>
          </w:p>
        </w:tc>
      </w:tr>
      <w:tr>
        <w:tc>
          <w:p>
            <w:r>
              <w:rPr>
                <w:sz w:val="16"/>
                <w:szCs w:val="16"/>
              </w:rPr>
              <w:t xml:space="preserve">1G</w:t>
            </w:r>
          </w:p>
        </w:tc>
        <w:tc>
          <w:p>
            <w:r>
              <w:rPr>
                <w:sz w:val="16"/>
                <w:szCs w:val="16"/>
              </w:rPr>
            </w:r>
            <w:r>
              <w:rPr>
                <w:b/>
                <w:bCs/>
                <w:color w:val="d62728"/>
                <w:sz w:val="16"/>
                <w:szCs w:val="16"/>
              </w:rPr>
              <w:t xml:space="preserve">遠隔制御装置</w:t>
            </w:r>
            <w:r>
              <w:rPr>
                <w:sz w:val="16"/>
                <w:szCs w:val="16"/>
              </w:rPr>
              <w:t xml:space="preserve">。</w:t>
            </w:r>
          </w:p>
        </w:tc>
        <w:tc>
          <w:p>
            <w:r>
              <w:rPr>
                <w:sz w:val="16"/>
                <w:szCs w:val="16"/>
              </w:rPr>
              <w:t xml:space="preserve">-</w:t>
            </w:r>
          </w:p>
        </w:tc>
        <w:tc>
          <w:p>
            <w:r>
              <w:rPr>
                <w:sz w:val="16"/>
                <w:szCs w:val="16"/>
              </w:rPr>
              <w:t xml:space="preserve">一致点の認定</w:t>
            </w:r>
          </w:p>
        </w:tc>
        <w:tc>
          <w:p>
            <w:r>
              <w:rPr>
                <w:sz w:val="16"/>
                <w:szCs w:val="16"/>
              </w:rPr>
            </w:r>
            <w:r>
              <w:rPr>
                <w:b/>
                <w:bCs/>
                <w:color w:val="d62728"/>
                <w:sz w:val="16"/>
                <w:szCs w:val="16"/>
              </w:rPr>
              <w:t xml:space="preserve">遠隔制御装置</w:t>
            </w:r>
            <w:r>
              <w:rPr>
                <w:sz w:val="16"/>
                <w:szCs w:val="16"/>
              </w:rPr>
              <w:t xml:space="preserve">であることは、引用文献1、2に記載されていないが、ありふれた技術的事項であり、一致点と認められる。</w:t>
            </w:r>
          </w:p>
        </w:tc>
        <w:tc>
          <w:p>
            <w:r>
              <w:rPr>
                <w:sz w:val="16"/>
                <w:szCs w:val="16"/>
              </w:rPr>
            </w:r>
          </w:p>
        </w:tc>
        <w:tc>
          <w:p>
            <w:r>
              <w:rPr>
                <w:sz w:val="16"/>
                <w:szCs w:val="16"/>
              </w:rPr>
            </w:r>
          </w:p>
        </w:tc>
      </w:tr>
      <w:tr>
        <w:tc>
          <w:p>
            <w:r>
              <w:rPr>
                <w:sz w:val="16"/>
                <w:szCs w:val="16"/>
              </w:rPr>
            </w:r>
          </w:p>
        </w:tc>
        <w:tc>
          <w:p>
            <w:r>
              <w:rPr>
                <w:sz w:val="16"/>
                <w:szCs w:val="16"/>
              </w:rPr>
              <w:t xml:space="preserve">【請求項2】</w:t>
            </w:r>
          </w:p>
        </w:tc>
        <w:tc>
          <w:p>
            <w:r>
              <w:rPr>
                <w:sz w:val="16"/>
                <w:szCs w:val="16"/>
              </w:rPr>
            </w:r>
          </w:p>
        </w:tc>
        <w:tc>
          <w:p>
            <w:r>
              <w:rPr>
                <w:sz w:val="16"/>
                <w:szCs w:val="16"/>
              </w:rPr>
            </w:r>
          </w:p>
        </w:tc>
        <w:tc>
          <w:p>
            <w:r>
              <w:rPr>
                <w:sz w:val="16"/>
                <w:szCs w:val="16"/>
              </w:rPr>
            </w:r>
          </w:p>
        </w:tc>
        <w:tc>
          <w:p>
            <w:r>
              <w:rPr>
                <w:sz w:val="16"/>
                <w:szCs w:val="16"/>
              </w:rPr>
            </w:r>
          </w:p>
        </w:tc>
        <w:tc>
          <w:p>
            <w:r>
              <w:rPr>
                <w:sz w:val="16"/>
                <w:szCs w:val="16"/>
              </w:rPr>
            </w:r>
          </w:p>
        </w:tc>
      </w:tr>
      <w:tr>
        <w:tc>
          <w:p>
            <w:r>
              <w:rPr>
                <w:sz w:val="16"/>
                <w:szCs w:val="16"/>
              </w:rPr>
              <w:t xml:space="preserve">2A</w:t>
            </w:r>
          </w:p>
        </w:tc>
        <w:tc>
          <w:p>
            <w:r>
              <w:rPr>
                <w:sz w:val="16"/>
                <w:szCs w:val="16"/>
              </w:rPr>
              <w:t xml:space="preserve">前記開始位置決定部は、前記3次元</w:t>
            </w:r>
            <w:r>
              <w:rPr>
                <w:b/>
                <w:bCs/>
                <w:color w:val="ff7f0e"/>
                <w:sz w:val="16"/>
                <w:szCs w:val="16"/>
              </w:rPr>
              <w:t xml:space="preserve">点群データ</w:t>
            </w:r>
            <w:r>
              <w:rPr>
                <w:sz w:val="16"/>
                <w:szCs w:val="16"/>
              </w:rPr>
              <w:t xml:space="preserve">における前記</w:t>
            </w:r>
            <w:r>
              <w:rPr>
                <w:b/>
                <w:bCs/>
                <w:color w:val="2ca02c"/>
                <w:sz w:val="16"/>
                <w:szCs w:val="16"/>
              </w:rPr>
              <w:t xml:space="preserve">移動体</w:t>
            </w:r>
            <w:r>
              <w:rPr>
                <w:sz w:val="16"/>
                <w:szCs w:val="16"/>
              </w:rPr>
              <w:t xml:space="preserve">の位置に関する情報を用いて、前記開始位置を決定する、</w:t>
            </w:r>
          </w:p>
        </w:tc>
        <w:tc>
          <w:p>
            <w:r>
              <w:rPr>
                <w:sz w:val="16"/>
                <w:szCs w:val="16"/>
              </w:rPr>
              <w:t xml:space="preserve">引用文献1[0190]</w:t>
            </w:r>
          </w:p>
        </w:tc>
        <w:tc>
          <w:p>
            <w:r>
              <w:rPr>
                <w:sz w:val="16"/>
                <w:szCs w:val="16"/>
              </w:rPr>
              <w:t xml:space="preserve">一致点の認定</w:t>
            </w:r>
          </w:p>
        </w:tc>
        <w:tc>
          <w:p>
            <w:r>
              <w:rPr>
                <w:sz w:val="16"/>
                <w:szCs w:val="16"/>
              </w:rPr>
              <w:t xml:space="preserve">3次元</w:t>
            </w:r>
            <w:r>
              <w:rPr>
                <w:b/>
                <w:bCs/>
                <w:color w:val="ff7f0e"/>
                <w:sz w:val="16"/>
                <w:szCs w:val="16"/>
              </w:rPr>
              <w:t xml:space="preserve">点群データ</w:t>
            </w:r>
            <w:r>
              <w:rPr>
                <w:sz w:val="16"/>
                <w:szCs w:val="16"/>
              </w:rPr>
              <w:t xml:space="preserve">における</w:t>
            </w:r>
            <w:r>
              <w:rPr>
                <w:b/>
                <w:bCs/>
                <w:color w:val="2ca02c"/>
                <w:sz w:val="16"/>
                <w:szCs w:val="16"/>
              </w:rPr>
              <w:t xml:space="preserve">移動体</w:t>
            </w:r>
            <w:r>
              <w:rPr>
                <w:sz w:val="16"/>
                <w:szCs w:val="16"/>
              </w:rPr>
              <w:t xml:space="preserve">の位置に関する情報を用いて、開始位置を決定する点は、引用文献1の「</w:t>
            </w:r>
            <w:r>
              <w:rPr>
                <w:b/>
                <w:bCs/>
                <w:color w:val="d62728"/>
                <w:sz w:val="16"/>
                <w:szCs w:val="16"/>
              </w:rPr>
              <w:t xml:space="preserve">車両誘導装置</w:t>
            </w:r>
            <w:r>
              <w:rPr>
                <w:sz w:val="16"/>
                <w:szCs w:val="16"/>
              </w:rPr>
              <w:t xml:space="preserve">200は,駐車空間90に備えられた</w:t>
            </w:r>
            <w:r>
              <w:rPr>
                <w:b/>
                <w:bCs/>
                <w:color w:val="1f77b4"/>
                <w:sz w:val="16"/>
                <w:szCs w:val="16"/>
              </w:rPr>
              <w:t xml:space="preserve">レーダー</w:t>
            </w:r>
            <w:r>
              <w:rPr>
                <w:sz w:val="16"/>
                <w:szCs w:val="16"/>
              </w:rPr>
              <w:t xml:space="preserve">,あるいは車両1に備えられた送受波部15により特定された車両1の位置に基づいて,車両1の走行経路800を補正し,補正後の走行経路800を車両1に送信しても良い」に相当し、一致する。</w:t>
            </w:r>
          </w:p>
        </w:tc>
        <w:tc>
          <w:p>
            <w:r>
              <w:rPr>
                <w:sz w:val="16"/>
                <w:szCs w:val="16"/>
              </w:rPr>
              <w:t xml:space="preserve">(A) 車両識別情報以外の3次元</w:t>
            </w:r>
            <w:r>
              <w:rPr>
                <w:b/>
                <w:bCs/>
                <w:color w:val="ff7f0e"/>
                <w:sz w:val="16"/>
                <w:szCs w:val="16"/>
              </w:rPr>
              <w:t xml:space="preserve">点群データ</w:t>
            </w:r>
            <w:r>
              <w:rPr>
                <w:sz w:val="16"/>
                <w:szCs w:val="16"/>
              </w:rPr>
              <w:t xml:space="preserve">内の車両位置情報を用いて開始位置を決定する</w:t>
            </w:r>
          </w:p>
        </w:tc>
        <w:tc>
          <w:p>
            <w:r>
              <w:rPr>
                <w:sz w:val="16"/>
                <w:szCs w:val="16"/>
              </w:rPr>
              <w:t xml:space="preserve">(A) 0013</w:t>
            </w:r>
          </w:p>
        </w:tc>
      </w:tr>
      <w:tr>
        <w:tc>
          <w:p>
            <w:r>
              <w:rPr>
                <w:sz w:val="16"/>
                <w:szCs w:val="16"/>
              </w:rPr>
              <w:t xml:space="preserve">2B</w:t>
            </w:r>
          </w:p>
        </w:tc>
        <w:tc>
          <w:p>
            <w:r>
              <w:rPr>
                <w:sz w:val="16"/>
                <w:szCs w:val="16"/>
              </w:rPr>
              <w:t xml:space="preserve">請求項1に記載の</w:t>
            </w:r>
            <w:r>
              <w:rPr>
                <w:b/>
                <w:bCs/>
                <w:color w:val="d62728"/>
                <w:sz w:val="16"/>
                <w:szCs w:val="16"/>
              </w:rPr>
              <w:t xml:space="preserve">遠隔制御装置</w:t>
            </w:r>
            <w:r>
              <w:rPr>
                <w:sz w:val="16"/>
                <w:szCs w:val="16"/>
              </w:rPr>
              <w:t xml:space="preserve">。</w:t>
            </w:r>
          </w:p>
        </w:tc>
        <w:tc>
          <w:p>
            <w:r>
              <w:rPr>
                <w:sz w:val="16"/>
                <w:szCs w:val="16"/>
              </w:rPr>
              <w:t xml:space="preserve">-</w:t>
            </w:r>
          </w:p>
        </w:tc>
        <w:tc>
          <w:p>
            <w:r>
              <w:rPr>
                <w:sz w:val="16"/>
                <w:szCs w:val="16"/>
              </w:rPr>
              <w:t xml:space="preserve">一致点の認定</w:t>
            </w:r>
          </w:p>
        </w:tc>
        <w:tc>
          <w:p>
            <w:r>
              <w:rPr>
                <w:sz w:val="16"/>
                <w:szCs w:val="16"/>
              </w:rPr>
              <w:t xml:space="preserve">請求項1を引用する点は、一致点と認められる。</w:t>
            </w:r>
          </w:p>
        </w:tc>
        <w:tc>
          <w:p>
            <w:r>
              <w:rPr>
                <w:sz w:val="16"/>
                <w:szCs w:val="16"/>
              </w:rPr>
              <w:t xml:space="preserve">(A) 専用コンピュータにより</w:t>
            </w:r>
            <w:r>
              <w:rPr>
                <w:b/>
                <w:bCs/>
                <w:color w:val="d62728"/>
                <w:sz w:val="16"/>
                <w:szCs w:val="16"/>
              </w:rPr>
              <w:t xml:space="preserve">遠隔制御装置</w:t>
            </w:r>
            <w:r>
              <w:rPr>
                <w:sz w:val="16"/>
                <w:szCs w:val="16"/>
              </w:rPr>
              <w:t xml:space="preserve">の機能を実現する</w:t>
            </w:r>
          </w:p>
        </w:tc>
        <w:tc>
          <w:p>
            <w:r>
              <w:rPr>
                <w:sz w:val="16"/>
                <w:szCs w:val="16"/>
              </w:rPr>
              <w:t xml:space="preserve">(A) 0071, 0072</w:t>
            </w:r>
          </w:p>
        </w:tc>
      </w:tr>
      <w:tr>
        <w:tc>
          <w:p>
            <w:r>
              <w:rPr>
                <w:sz w:val="16"/>
                <w:szCs w:val="16"/>
              </w:rPr>
            </w:r>
          </w:p>
        </w:tc>
        <w:tc>
          <w:p>
            <w:r>
              <w:rPr>
                <w:sz w:val="16"/>
                <w:szCs w:val="16"/>
              </w:rPr>
              <w:t xml:space="preserve">【請求項3】</w:t>
            </w:r>
          </w:p>
        </w:tc>
        <w:tc>
          <w:p>
            <w:r>
              <w:rPr>
                <w:sz w:val="16"/>
                <w:szCs w:val="16"/>
              </w:rPr>
            </w:r>
          </w:p>
        </w:tc>
        <w:tc>
          <w:p>
            <w:r>
              <w:rPr>
                <w:sz w:val="16"/>
                <w:szCs w:val="16"/>
              </w:rPr>
            </w:r>
          </w:p>
        </w:tc>
        <w:tc>
          <w:p>
            <w:r>
              <w:rPr>
                <w:sz w:val="16"/>
                <w:szCs w:val="16"/>
              </w:rPr>
            </w:r>
          </w:p>
        </w:tc>
        <w:tc>
          <w:p>
            <w:r>
              <w:rPr>
                <w:sz w:val="16"/>
                <w:szCs w:val="16"/>
              </w:rPr>
            </w:r>
          </w:p>
        </w:tc>
        <w:tc>
          <w:p>
            <w:r>
              <w:rPr>
                <w:sz w:val="16"/>
                <w:szCs w:val="16"/>
              </w:rPr>
            </w:r>
          </w:p>
        </w:tc>
      </w:tr>
      <w:tr>
        <w:tc>
          <w:p>
            <w:r>
              <w:rPr>
                <w:sz w:val="16"/>
                <w:szCs w:val="16"/>
              </w:rPr>
              <w:t xml:space="preserve">3A</w:t>
            </w:r>
          </w:p>
        </w:tc>
        <w:tc>
          <w:p>
            <w:r>
              <w:rPr>
                <w:sz w:val="16"/>
                <w:szCs w:val="16"/>
              </w:rPr>
              <w:t xml:space="preserve">請求項2に記載の</w:t>
            </w:r>
            <w:r>
              <w:rPr>
                <w:b/>
                <w:bCs/>
                <w:color w:val="d62728"/>
                <w:sz w:val="16"/>
                <w:szCs w:val="16"/>
              </w:rPr>
              <w:t xml:space="preserve">遠隔制御装置</w:t>
            </w:r>
            <w:r>
              <w:rPr>
                <w:sz w:val="16"/>
                <w:szCs w:val="16"/>
              </w:rPr>
              <w:t xml:space="preserve">であって</w:t>
            </w:r>
          </w:p>
        </w:tc>
        <w:tc>
          <w:p>
            <w:r>
              <w:rPr>
                <w:sz w:val="16"/>
                <w:szCs w:val="16"/>
              </w:rPr>
              <w:t xml:space="preserve">-</w:t>
            </w:r>
          </w:p>
        </w:tc>
        <w:tc>
          <w:p>
            <w:r>
              <w:rPr>
                <w:sz w:val="16"/>
                <w:szCs w:val="16"/>
              </w:rPr>
              <w:t xml:space="preserve">一致点の認定</w:t>
            </w:r>
          </w:p>
        </w:tc>
        <w:tc>
          <w:p>
            <w:r>
              <w:rPr>
                <w:sz w:val="16"/>
                <w:szCs w:val="16"/>
              </w:rPr>
              <w:t xml:space="preserve">請求項2を引用する点は、一致点と認められる。</w:t>
            </w:r>
          </w:p>
        </w:tc>
        <w:tc>
          <w:p>
            <w:r>
              <w:rPr>
                <w:sz w:val="16"/>
                <w:szCs w:val="16"/>
              </w:rPr>
              <w:t xml:space="preserve">(A) 専用コンピュータにより</w:t>
            </w:r>
            <w:r>
              <w:rPr>
                <w:b/>
                <w:bCs/>
                <w:color w:val="d62728"/>
                <w:sz w:val="16"/>
                <w:szCs w:val="16"/>
              </w:rPr>
              <w:t xml:space="preserve">遠隔制御装置</w:t>
            </w:r>
            <w:r>
              <w:rPr>
                <w:sz w:val="16"/>
                <w:szCs w:val="16"/>
              </w:rPr>
              <w:t xml:space="preserve">の機能を実現する</w:t>
            </w:r>
          </w:p>
        </w:tc>
        <w:tc>
          <w:p>
            <w:r>
              <w:rPr>
                <w:sz w:val="16"/>
                <w:szCs w:val="16"/>
              </w:rPr>
              <w:t xml:space="preserve">(A) 0071, 0072</w:t>
            </w:r>
          </w:p>
        </w:tc>
      </w:tr>
      <w:tr>
        <w:tc>
          <w:p>
            <w:r>
              <w:rPr>
                <w:sz w:val="16"/>
                <w:szCs w:val="16"/>
              </w:rPr>
              <w:t xml:space="preserve">3B</w:t>
            </w:r>
          </w:p>
        </w:tc>
        <w:tc>
          <w:p>
            <w:r>
              <w:rPr>
                <w:sz w:val="16"/>
                <w:szCs w:val="16"/>
              </w:rPr>
              <w:t xml:space="preserve">前記開始位置決定部は、</w:t>
            </w:r>
          </w:p>
        </w:tc>
        <w:tc>
          <w:p>
            <w:r>
              <w:rPr>
                <w:sz w:val="16"/>
                <w:szCs w:val="16"/>
              </w:rPr>
              <w:t xml:space="preserve">-</w:t>
            </w:r>
          </w:p>
        </w:tc>
        <w:tc>
          <w:p>
            <w:r>
              <w:rPr>
                <w:sz w:val="16"/>
                <w:szCs w:val="16"/>
              </w:rPr>
              <w:t xml:space="preserve">一致点の認定</w:t>
            </w:r>
          </w:p>
        </w:tc>
        <w:tc>
          <w:p>
            <w:r>
              <w:rPr>
                <w:sz w:val="16"/>
                <w:szCs w:val="16"/>
              </w:rPr>
              <w:t xml:space="preserve">開始位置決定部を備える点は、一致点と認められる。</w:t>
            </w:r>
          </w:p>
        </w:tc>
        <w:tc>
          <w:p>
            <w:r>
              <w:rPr>
                <w:sz w:val="16"/>
                <w:szCs w:val="16"/>
              </w:rPr>
            </w:r>
          </w:p>
        </w:tc>
        <w:tc>
          <w:p>
            <w:r>
              <w:rPr>
                <w:sz w:val="16"/>
                <w:szCs w:val="16"/>
              </w:rPr>
            </w:r>
          </w:p>
        </w:tc>
      </w:tr>
      <w:tr>
        <w:tc>
          <w:p>
            <w:r>
              <w:rPr>
                <w:sz w:val="16"/>
                <w:szCs w:val="16"/>
              </w:rPr>
              <w:t xml:space="preserve">3C</w:t>
            </w:r>
          </w:p>
        </w:tc>
        <w:tc>
          <w:p>
            <w:r>
              <w:rPr>
                <w:sz w:val="16"/>
                <w:szCs w:val="16"/>
              </w:rPr>
              <w:t xml:space="preserve">前回に前記3次元</w:t>
            </w:r>
            <w:r>
              <w:rPr>
                <w:b/>
                <w:bCs/>
                <w:color w:val="ff7f0e"/>
                <w:sz w:val="16"/>
                <w:szCs w:val="16"/>
              </w:rPr>
              <w:t xml:space="preserve">点群データ</w:t>
            </w:r>
            <w:r>
              <w:rPr>
                <w:sz w:val="16"/>
                <w:szCs w:val="16"/>
              </w:rPr>
              <w:t xml:space="preserve">と前記</w:t>
            </w:r>
            <w:r>
              <w:rPr>
                <w:b/>
                <w:bCs/>
                <w:color w:val="9467bd"/>
                <w:sz w:val="16"/>
                <w:szCs w:val="16"/>
              </w:rPr>
              <w:t xml:space="preserve">テンプレート点群</w:t>
            </w:r>
            <w:r>
              <w:rPr>
                <w:sz w:val="16"/>
                <w:szCs w:val="16"/>
              </w:rPr>
              <w:t xml:space="preserve">とのマッチングが完了した</w:t>
            </w:r>
            <w:r>
              <w:rPr>
                <w:b/>
                <w:bCs/>
                <w:color w:val="7f7f7f"/>
                <w:sz w:val="16"/>
                <w:szCs w:val="16"/>
              </w:rPr>
              <w:t xml:space="preserve">前回マッチング位置</w:t>
            </w:r>
            <w:r>
              <w:rPr>
                <w:sz w:val="16"/>
                <w:szCs w:val="16"/>
              </w:rPr>
              <w:t xml:space="preserve">を、前記</w:t>
            </w:r>
            <w:r>
              <w:rPr>
                <w:b/>
                <w:bCs/>
                <w:color w:val="2ca02c"/>
                <w:sz w:val="16"/>
                <w:szCs w:val="16"/>
              </w:rPr>
              <w:t xml:space="preserve">移動体</w:t>
            </w:r>
            <w:r>
              <w:rPr>
                <w:sz w:val="16"/>
                <w:szCs w:val="16"/>
              </w:rPr>
              <w:t xml:space="preserve">の位置に関する情報として取得し、</w:t>
            </w:r>
          </w:p>
        </w:tc>
        <w:tc>
          <w:p>
            <w:r>
              <w:rPr>
                <w:sz w:val="16"/>
                <w:szCs w:val="16"/>
              </w:rPr>
              <w:t xml:space="preserve">-</w:t>
            </w:r>
          </w:p>
        </w:tc>
        <w:tc>
          <w:p>
            <w:r>
              <w:rPr>
                <w:sz w:val="16"/>
                <w:szCs w:val="16"/>
              </w:rPr>
              <w:t xml:space="preserve">相違点の認定</w:t>
            </w:r>
          </w:p>
        </w:tc>
        <w:tc>
          <w:p>
            <w:r>
              <w:rPr>
                <w:sz w:val="16"/>
                <w:szCs w:val="16"/>
              </w:rPr>
              <w:t xml:space="preserve">前回のマッチング完了位置を</w:t>
            </w:r>
            <w:r>
              <w:rPr>
                <w:b/>
                <w:bCs/>
                <w:color w:val="2ca02c"/>
                <w:sz w:val="16"/>
                <w:szCs w:val="16"/>
              </w:rPr>
              <w:t xml:space="preserve">移動体</w:t>
            </w:r>
            <w:r>
              <w:rPr>
                <w:sz w:val="16"/>
                <w:szCs w:val="16"/>
              </w:rPr>
              <w:t xml:space="preserve">の位置情報として取得する点は、引用文献には記載がなく、相違点である。</w:t>
            </w:r>
          </w:p>
        </w:tc>
        <w:tc>
          <w:p>
            <w:r>
              <w:rPr>
                <w:sz w:val="16"/>
                <w:szCs w:val="16"/>
              </w:rPr>
              <w:t xml:space="preserve">(A) 車両識別情報以外の車両の位置情報を用いて</w:t>
            </w:r>
            <w:r>
              <w:rPr>
                <w:b/>
                <w:bCs/>
                <w:color w:val="7f7f7f"/>
                <w:sz w:val="16"/>
                <w:szCs w:val="16"/>
              </w:rPr>
              <w:t xml:space="preserve">前回マッチング位置</w:t>
            </w:r>
            <w:r>
              <w:rPr>
                <w:sz w:val="16"/>
                <w:szCs w:val="16"/>
              </w:rPr>
              <w:t xml:space="preserve">を取得する</w:t>
            </w:r>
          </w:p>
        </w:tc>
        <w:tc>
          <w:p>
            <w:r>
              <w:rPr>
                <w:sz w:val="16"/>
                <w:szCs w:val="16"/>
              </w:rPr>
              <w:t xml:space="preserve">(A) 0013</w:t>
            </w:r>
          </w:p>
        </w:tc>
      </w:tr>
      <w:tr>
        <w:tc>
          <w:p>
            <w:r>
              <w:rPr>
                <w:sz w:val="16"/>
                <w:szCs w:val="16"/>
              </w:rPr>
              <w:t xml:space="preserve">3D</w:t>
            </w:r>
          </w:p>
        </w:tc>
        <w:tc>
          <w:p>
            <w:r>
              <w:rPr>
                <w:sz w:val="16"/>
                <w:szCs w:val="16"/>
              </w:rPr>
              <w:t xml:space="preserve">取得された前記</w:t>
            </w:r>
            <w:r>
              <w:rPr>
                <w:b/>
                <w:bCs/>
                <w:color w:val="7f7f7f"/>
                <w:sz w:val="16"/>
                <w:szCs w:val="16"/>
              </w:rPr>
              <w:t xml:space="preserve">前回マッチング位置</w:t>
            </w:r>
            <w:r>
              <w:rPr>
                <w:sz w:val="16"/>
                <w:szCs w:val="16"/>
              </w:rPr>
              <w:t xml:space="preserve">を用いて、前記開始位置を決定する、</w:t>
            </w:r>
          </w:p>
        </w:tc>
        <w:tc>
          <w:p>
            <w:r>
              <w:rPr>
                <w:sz w:val="16"/>
                <w:szCs w:val="16"/>
              </w:rPr>
              <w:t xml:space="preserve">-</w:t>
            </w:r>
          </w:p>
        </w:tc>
        <w:tc>
          <w:p>
            <w:r>
              <w:rPr>
                <w:sz w:val="16"/>
                <w:szCs w:val="16"/>
              </w:rPr>
              <w:t xml:space="preserve">相違点の認定</w:t>
            </w:r>
          </w:p>
        </w:tc>
        <w:tc>
          <w:p>
            <w:r>
              <w:rPr>
                <w:sz w:val="16"/>
                <w:szCs w:val="16"/>
              </w:rPr>
            </w:r>
            <w:r>
              <w:rPr>
                <w:b/>
                <w:bCs/>
                <w:color w:val="7f7f7f"/>
                <w:sz w:val="16"/>
                <w:szCs w:val="16"/>
              </w:rPr>
              <w:t xml:space="preserve">前回マッチング位置</w:t>
            </w:r>
            <w:r>
              <w:rPr>
                <w:sz w:val="16"/>
                <w:szCs w:val="16"/>
              </w:rPr>
              <w:t xml:space="preserve">を用いて開始位置を決定する点は、引用文献には記載がなく、相違点である。</w:t>
            </w:r>
          </w:p>
        </w:tc>
        <w:tc>
          <w:p>
            <w:r>
              <w:rPr>
                <w:sz w:val="16"/>
                <w:szCs w:val="16"/>
              </w:rPr>
            </w:r>
          </w:p>
        </w:tc>
        <w:tc>
          <w:p>
            <w:r>
              <w:rPr>
                <w:sz w:val="16"/>
                <w:szCs w:val="16"/>
              </w:rPr>
            </w:r>
          </w:p>
        </w:tc>
      </w:tr>
      <w:tr>
        <w:tc>
          <w:p>
            <w:r>
              <w:rPr>
                <w:sz w:val="16"/>
                <w:szCs w:val="16"/>
              </w:rPr>
              <w:t xml:space="preserve">3E</w:t>
            </w:r>
          </w:p>
        </w:tc>
        <w:tc>
          <w:p>
            <w:r>
              <w:rPr>
                <w:sz w:val="16"/>
                <w:szCs w:val="16"/>
              </w:rPr>
            </w:r>
            <w:r>
              <w:rPr>
                <w:b/>
                <w:bCs/>
                <w:color w:val="d62728"/>
                <w:sz w:val="16"/>
                <w:szCs w:val="16"/>
              </w:rPr>
              <w:t xml:space="preserve">遠隔制御装置</w:t>
            </w:r>
            <w:r>
              <w:rPr>
                <w:sz w:val="16"/>
                <w:szCs w:val="16"/>
              </w:rPr>
              <w:t xml:space="preserve">。</w:t>
            </w:r>
          </w:p>
        </w:tc>
        <w:tc>
          <w:p>
            <w:r>
              <w:rPr>
                <w:sz w:val="16"/>
                <w:szCs w:val="16"/>
              </w:rPr>
              <w:t xml:space="preserve">-</w:t>
            </w:r>
          </w:p>
        </w:tc>
        <w:tc>
          <w:p>
            <w:r>
              <w:rPr>
                <w:sz w:val="16"/>
                <w:szCs w:val="16"/>
              </w:rPr>
              <w:t xml:space="preserve">一致点の認定</w:t>
            </w:r>
          </w:p>
        </w:tc>
        <w:tc>
          <w:p>
            <w:r>
              <w:rPr>
                <w:sz w:val="16"/>
                <w:szCs w:val="16"/>
              </w:rPr>
            </w:r>
            <w:r>
              <w:rPr>
                <w:b/>
                <w:bCs/>
                <w:color w:val="d62728"/>
                <w:sz w:val="16"/>
                <w:szCs w:val="16"/>
              </w:rPr>
              <w:t xml:space="preserve">遠隔制御装置</w:t>
            </w:r>
            <w:r>
              <w:rPr>
                <w:sz w:val="16"/>
                <w:szCs w:val="16"/>
              </w:rPr>
              <w:t xml:space="preserve">であることは、引用文献1、2に記載されていないが、ありふれた技術的事項であり、一致点と認められる。</w:t>
            </w:r>
          </w:p>
        </w:tc>
        <w:tc>
          <w:p>
            <w:r>
              <w:rPr>
                <w:sz w:val="16"/>
                <w:szCs w:val="16"/>
              </w:rPr>
            </w:r>
          </w:p>
        </w:tc>
        <w:tc>
          <w:p>
            <w:r>
              <w:rPr>
                <w:sz w:val="16"/>
                <w:szCs w:val="16"/>
              </w:rPr>
            </w:r>
          </w:p>
        </w:tc>
      </w:tr>
      <w:tr>
        <w:tc>
          <w:p>
            <w:r>
              <w:rPr>
                <w:sz w:val="16"/>
                <w:szCs w:val="16"/>
              </w:rPr>
            </w:r>
          </w:p>
        </w:tc>
        <w:tc>
          <w:p>
            <w:r>
              <w:rPr>
                <w:sz w:val="16"/>
                <w:szCs w:val="16"/>
              </w:rPr>
              <w:t xml:space="preserve">【請求項4】</w:t>
            </w:r>
          </w:p>
        </w:tc>
        <w:tc>
          <w:p>
            <w:r>
              <w:rPr>
                <w:sz w:val="16"/>
                <w:szCs w:val="16"/>
              </w:rPr>
            </w:r>
          </w:p>
        </w:tc>
        <w:tc>
          <w:p>
            <w:r>
              <w:rPr>
                <w:sz w:val="16"/>
                <w:szCs w:val="16"/>
              </w:rPr>
            </w:r>
          </w:p>
        </w:tc>
        <w:tc>
          <w:p>
            <w:r>
              <w:rPr>
                <w:sz w:val="16"/>
                <w:szCs w:val="16"/>
              </w:rPr>
            </w:r>
          </w:p>
        </w:tc>
        <w:tc>
          <w:p>
            <w:r>
              <w:rPr>
                <w:sz w:val="16"/>
                <w:szCs w:val="16"/>
              </w:rPr>
            </w:r>
          </w:p>
        </w:tc>
        <w:tc>
          <w:p>
            <w:r>
              <w:rPr>
                <w:sz w:val="16"/>
                <w:szCs w:val="16"/>
              </w:rPr>
            </w:r>
          </w:p>
        </w:tc>
      </w:tr>
      <w:tr>
        <w:tc>
          <w:p>
            <w:r>
              <w:rPr>
                <w:sz w:val="16"/>
                <w:szCs w:val="16"/>
              </w:rPr>
              <w:t xml:space="preserve">4A</w:t>
            </w:r>
          </w:p>
        </w:tc>
        <w:tc>
          <w:p>
            <w:r>
              <w:rPr>
                <w:sz w:val="16"/>
                <w:szCs w:val="16"/>
              </w:rPr>
              <w:t xml:space="preserve">請求項3に記載の</w:t>
            </w:r>
            <w:r>
              <w:rPr>
                <w:b/>
                <w:bCs/>
                <w:color w:val="d62728"/>
                <w:sz w:val="16"/>
                <w:szCs w:val="16"/>
              </w:rPr>
              <w:t xml:space="preserve">遠隔制御装置</w:t>
            </w:r>
            <w:r>
              <w:rPr>
                <w:sz w:val="16"/>
                <w:szCs w:val="16"/>
              </w:rPr>
              <w:t xml:space="preserve">であって、</w:t>
            </w:r>
          </w:p>
        </w:tc>
        <w:tc>
          <w:p>
            <w:r>
              <w:rPr>
                <w:sz w:val="16"/>
                <w:szCs w:val="16"/>
              </w:rPr>
              <w:t xml:space="preserve">-</w:t>
            </w:r>
          </w:p>
        </w:tc>
        <w:tc>
          <w:p>
            <w:r>
              <w:rPr>
                <w:sz w:val="16"/>
                <w:szCs w:val="16"/>
              </w:rPr>
              <w:t xml:space="preserve">一致点の認定</w:t>
            </w:r>
          </w:p>
        </w:tc>
        <w:tc>
          <w:p>
            <w:r>
              <w:rPr>
                <w:sz w:val="16"/>
                <w:szCs w:val="16"/>
              </w:rPr>
              <w:t xml:space="preserve">請求項3を引用する点は、一致点と認められる。</w:t>
            </w:r>
          </w:p>
        </w:tc>
        <w:tc>
          <w:p>
            <w:r>
              <w:rPr>
                <w:sz w:val="16"/>
                <w:szCs w:val="16"/>
              </w:rPr>
            </w:r>
          </w:p>
        </w:tc>
        <w:tc>
          <w:p>
            <w:r>
              <w:rPr>
                <w:sz w:val="16"/>
                <w:szCs w:val="16"/>
              </w:rPr>
            </w:r>
          </w:p>
        </w:tc>
      </w:tr>
      <w:tr>
        <w:tc>
          <w:p>
            <w:r>
              <w:rPr>
                <w:sz w:val="16"/>
                <w:szCs w:val="16"/>
              </w:rPr>
              <w:t xml:space="preserve">4B</w:t>
            </w:r>
          </w:p>
        </w:tc>
        <w:tc>
          <w:p>
            <w:r>
              <w:rPr>
                <w:sz w:val="16"/>
                <w:szCs w:val="16"/>
              </w:rPr>
              <w:t xml:space="preserve">前記開始位置決定部は、</w:t>
            </w:r>
          </w:p>
        </w:tc>
        <w:tc>
          <w:p>
            <w:r>
              <w:rPr>
                <w:sz w:val="16"/>
                <w:szCs w:val="16"/>
              </w:rPr>
              <w:t xml:space="preserve">-</w:t>
            </w:r>
          </w:p>
        </w:tc>
        <w:tc>
          <w:p>
            <w:r>
              <w:rPr>
                <w:sz w:val="16"/>
                <w:szCs w:val="16"/>
              </w:rPr>
              <w:t xml:space="preserve">一致点の認定</w:t>
            </w:r>
          </w:p>
        </w:tc>
        <w:tc>
          <w:p>
            <w:r>
              <w:rPr>
                <w:sz w:val="16"/>
                <w:szCs w:val="16"/>
              </w:rPr>
              <w:t xml:space="preserve">開始位置決定部を備える点は、一致点と認められる。</w:t>
            </w:r>
          </w:p>
        </w:tc>
        <w:tc>
          <w:p>
            <w:r>
              <w:rPr>
                <w:sz w:val="16"/>
                <w:szCs w:val="16"/>
              </w:rPr>
            </w:r>
          </w:p>
        </w:tc>
        <w:tc>
          <w:p>
            <w:r>
              <w:rPr>
                <w:sz w:val="16"/>
                <w:szCs w:val="16"/>
              </w:rPr>
            </w:r>
          </w:p>
        </w:tc>
      </w:tr>
      <w:tr>
        <w:tc>
          <w:p>
            <w:r>
              <w:rPr>
                <w:sz w:val="16"/>
                <w:szCs w:val="16"/>
              </w:rPr>
              <w:t xml:space="preserve">4C</w:t>
            </w:r>
          </w:p>
        </w:tc>
        <w:tc>
          <w:p>
            <w:r>
              <w:rPr>
                <w:sz w:val="16"/>
                <w:szCs w:val="16"/>
              </w:rPr>
              <w:t xml:space="preserve">さらに、前回マッチングが完了した時点から今回マッチングを実行するまでの間に前記</w:t>
            </w:r>
            <w:r>
              <w:rPr>
                <w:b/>
                <w:bCs/>
                <w:color w:val="7f7f7f"/>
                <w:sz w:val="16"/>
                <w:szCs w:val="16"/>
              </w:rPr>
              <w:t xml:space="preserve">前回マッチング位置</w:t>
            </w:r>
            <w:r>
              <w:rPr>
                <w:sz w:val="16"/>
                <w:szCs w:val="16"/>
              </w:rPr>
              <w:t xml:space="preserve">から移動した前記</w:t>
            </w:r>
            <w:r>
              <w:rPr>
                <w:b/>
                <w:bCs/>
                <w:color w:val="2ca02c"/>
                <w:sz w:val="16"/>
                <w:szCs w:val="16"/>
              </w:rPr>
              <w:t xml:space="preserve">移動体</w:t>
            </w:r>
            <w:r>
              <w:rPr>
                <w:sz w:val="16"/>
                <w:szCs w:val="16"/>
              </w:rPr>
              <w:t xml:space="preserve">の移動後の位置を推定し、</w:t>
            </w:r>
          </w:p>
        </w:tc>
        <w:tc>
          <w:p>
            <w:r>
              <w:rPr>
                <w:sz w:val="16"/>
                <w:szCs w:val="16"/>
              </w:rPr>
              <w:t xml:space="preserve">-</w:t>
            </w:r>
          </w:p>
        </w:tc>
        <w:tc>
          <w:p>
            <w:r>
              <w:rPr>
                <w:sz w:val="16"/>
                <w:szCs w:val="16"/>
              </w:rPr>
              <w:t xml:space="preserve">相違点の認定</w:t>
            </w:r>
          </w:p>
        </w:tc>
        <w:tc>
          <w:p>
            <w:r>
              <w:rPr>
                <w:sz w:val="16"/>
                <w:szCs w:val="16"/>
              </w:rPr>
              <w:t xml:space="preserve">前回マッチング完了から今回マッチングまでの間の</w:t>
            </w:r>
            <w:r>
              <w:rPr>
                <w:b/>
                <w:bCs/>
                <w:color w:val="2ca02c"/>
                <w:sz w:val="16"/>
                <w:szCs w:val="16"/>
              </w:rPr>
              <w:t xml:space="preserve">移動体</w:t>
            </w:r>
            <w:r>
              <w:rPr>
                <w:sz w:val="16"/>
                <w:szCs w:val="16"/>
              </w:rPr>
              <w:t xml:space="preserve">の移動後位置を推定する点は、引用文献には記載がなく、相違点である。</w:t>
            </w:r>
          </w:p>
        </w:tc>
        <w:tc>
          <w:p>
            <w:r>
              <w:rPr>
                <w:sz w:val="16"/>
                <w:szCs w:val="16"/>
              </w:rPr>
              <w:t xml:space="preserve">(A) 車両識別情報以外の情報を用いて制御対象の車両を抽出する</w:t>
            </w:r>
          </w:p>
        </w:tc>
        <w:tc>
          <w:p>
            <w:r>
              <w:rPr>
                <w:sz w:val="16"/>
                <w:szCs w:val="16"/>
              </w:rPr>
              <w:t xml:space="preserve">(A) 0013</w:t>
            </w:r>
          </w:p>
        </w:tc>
      </w:tr>
      <w:tr>
        <w:tc>
          <w:p>
            <w:r>
              <w:rPr>
                <w:sz w:val="16"/>
                <w:szCs w:val="16"/>
              </w:rPr>
              <w:t xml:space="preserve">4D</w:t>
            </w:r>
          </w:p>
        </w:tc>
        <w:tc>
          <w:p>
            <w:r>
              <w:rPr>
                <w:sz w:val="16"/>
                <w:szCs w:val="16"/>
              </w:rPr>
              <w:t xml:space="preserve">推定された前記移動後の位置を用いて前記開始位置を決定する、</w:t>
            </w:r>
          </w:p>
        </w:tc>
        <w:tc>
          <w:p>
            <w:r>
              <w:rPr>
                <w:sz w:val="16"/>
                <w:szCs w:val="16"/>
              </w:rPr>
              <w:t xml:space="preserve">-</w:t>
            </w:r>
          </w:p>
        </w:tc>
        <w:tc>
          <w:p>
            <w:r>
              <w:rPr>
                <w:sz w:val="16"/>
                <w:szCs w:val="16"/>
              </w:rPr>
              <w:t xml:space="preserve">相違点の認定</w:t>
            </w:r>
          </w:p>
        </w:tc>
        <w:tc>
          <w:p>
            <w:r>
              <w:rPr>
                <w:sz w:val="16"/>
                <w:szCs w:val="16"/>
              </w:rPr>
              <w:t xml:space="preserve">推定された移動後の位置を用いて開始位置を決定する点は、引用文献には記載がなく、相違点である。</w:t>
            </w:r>
          </w:p>
        </w:tc>
        <w:tc>
          <w:p>
            <w:r>
              <w:rPr>
                <w:sz w:val="16"/>
                <w:szCs w:val="16"/>
              </w:rPr>
              <w:t xml:space="preserve">(A) 車両識別情報を取得せずに車両の位置情報を用いて開始位置を決定する</w:t>
            </w:r>
          </w:p>
        </w:tc>
        <w:tc>
          <w:p>
            <w:r>
              <w:rPr>
                <w:sz w:val="16"/>
                <w:szCs w:val="16"/>
              </w:rPr>
              <w:t xml:space="preserve">(A) 0013</w:t>
            </w:r>
          </w:p>
        </w:tc>
      </w:tr>
      <w:tr>
        <w:tc>
          <w:p>
            <w:r>
              <w:rPr>
                <w:sz w:val="16"/>
                <w:szCs w:val="16"/>
              </w:rPr>
              <w:t xml:space="preserve">4E</w:t>
            </w:r>
          </w:p>
        </w:tc>
        <w:tc>
          <w:p>
            <w:r>
              <w:rPr>
                <w:sz w:val="16"/>
                <w:szCs w:val="16"/>
              </w:rPr>
            </w:r>
            <w:r>
              <w:rPr>
                <w:b/>
                <w:bCs/>
                <w:color w:val="d62728"/>
                <w:sz w:val="16"/>
                <w:szCs w:val="16"/>
              </w:rPr>
              <w:t xml:space="preserve">遠隔制御装置</w:t>
            </w:r>
            <w:r>
              <w:rPr>
                <w:sz w:val="16"/>
                <w:szCs w:val="16"/>
              </w:rPr>
              <w:t xml:space="preserve">。</w:t>
            </w:r>
          </w:p>
        </w:tc>
        <w:tc>
          <w:p>
            <w:r>
              <w:rPr>
                <w:sz w:val="16"/>
                <w:szCs w:val="16"/>
              </w:rPr>
              <w:t xml:space="preserve">-</w:t>
            </w:r>
          </w:p>
        </w:tc>
        <w:tc>
          <w:p>
            <w:r>
              <w:rPr>
                <w:sz w:val="16"/>
                <w:szCs w:val="16"/>
              </w:rPr>
              <w:t xml:space="preserve">一致点の認定</w:t>
            </w:r>
          </w:p>
        </w:tc>
        <w:tc>
          <w:p>
            <w:r>
              <w:rPr>
                <w:sz w:val="16"/>
                <w:szCs w:val="16"/>
              </w:rPr>
            </w:r>
            <w:r>
              <w:rPr>
                <w:b/>
                <w:bCs/>
                <w:color w:val="d62728"/>
                <w:sz w:val="16"/>
                <w:szCs w:val="16"/>
              </w:rPr>
              <w:t xml:space="preserve">遠隔制御装置</w:t>
            </w:r>
            <w:r>
              <w:rPr>
                <w:sz w:val="16"/>
                <w:szCs w:val="16"/>
              </w:rPr>
              <w:t xml:space="preserve">であることは、引用文献1、2に記載されていないが、ありふれた技術的事項であり、一致点と認められる。</w:t>
            </w:r>
          </w:p>
        </w:tc>
        <w:tc>
          <w:p>
            <w:r>
              <w:rPr>
                <w:sz w:val="16"/>
                <w:szCs w:val="16"/>
              </w:rPr>
            </w:r>
          </w:p>
        </w:tc>
        <w:tc>
          <w:p>
            <w:r>
              <w:rPr>
                <w:sz w:val="16"/>
                <w:szCs w:val="16"/>
              </w:rPr>
            </w:r>
          </w:p>
        </w:tc>
      </w:tr>
      <w:tr>
        <w:tc>
          <w:p>
            <w:r>
              <w:rPr>
                <w:sz w:val="16"/>
                <w:szCs w:val="16"/>
              </w:rPr>
            </w:r>
          </w:p>
        </w:tc>
        <w:tc>
          <w:p>
            <w:r>
              <w:rPr>
                <w:sz w:val="16"/>
                <w:szCs w:val="16"/>
              </w:rPr>
              <w:t xml:space="preserve">【請求項5】</w:t>
            </w:r>
          </w:p>
        </w:tc>
        <w:tc>
          <w:p>
            <w:r>
              <w:rPr>
                <w:sz w:val="16"/>
                <w:szCs w:val="16"/>
              </w:rPr>
            </w:r>
          </w:p>
        </w:tc>
        <w:tc>
          <w:p>
            <w:r>
              <w:rPr>
                <w:sz w:val="16"/>
                <w:szCs w:val="16"/>
              </w:rPr>
            </w:r>
          </w:p>
        </w:tc>
        <w:tc>
          <w:p>
            <w:r>
              <w:rPr>
                <w:sz w:val="16"/>
                <w:szCs w:val="16"/>
              </w:rPr>
            </w:r>
          </w:p>
        </w:tc>
        <w:tc>
          <w:p>
            <w:r>
              <w:rPr>
                <w:sz w:val="16"/>
                <w:szCs w:val="16"/>
              </w:rPr>
            </w:r>
          </w:p>
        </w:tc>
        <w:tc>
          <w:p>
            <w:r>
              <w:rPr>
                <w:sz w:val="16"/>
                <w:szCs w:val="16"/>
              </w:rPr>
            </w:r>
          </w:p>
        </w:tc>
      </w:tr>
      <w:tr>
        <w:tc>
          <w:p>
            <w:r>
              <w:rPr>
                <w:sz w:val="16"/>
                <w:szCs w:val="16"/>
              </w:rPr>
              <w:t xml:space="preserve">5A</w:t>
            </w:r>
          </w:p>
        </w:tc>
        <w:tc>
          <w:p>
            <w:r>
              <w:rPr>
                <w:sz w:val="16"/>
                <w:szCs w:val="16"/>
              </w:rPr>
              <w:t xml:space="preserve">請求項2に記載の</w:t>
            </w:r>
            <w:r>
              <w:rPr>
                <w:b/>
                <w:bCs/>
                <w:color w:val="d62728"/>
                <w:sz w:val="16"/>
                <w:szCs w:val="16"/>
              </w:rPr>
              <w:t xml:space="preserve">遠隔制御装置</w:t>
            </w:r>
            <w:r>
              <w:rPr>
                <w:sz w:val="16"/>
                <w:szCs w:val="16"/>
              </w:rPr>
              <w:t xml:space="preserve">であって、</w:t>
            </w:r>
          </w:p>
        </w:tc>
        <w:tc>
          <w:p>
            <w:r>
              <w:rPr>
                <w:sz w:val="16"/>
                <w:szCs w:val="16"/>
              </w:rPr>
            </w:r>
          </w:p>
        </w:tc>
        <w:tc>
          <w:p>
            <w:r>
              <w:rPr>
                <w:sz w:val="16"/>
                <w:szCs w:val="16"/>
              </w:rPr>
            </w:r>
          </w:p>
        </w:tc>
        <w:tc>
          <w:p>
            <w:r>
              <w:rPr>
                <w:sz w:val="16"/>
                <w:szCs w:val="16"/>
              </w:rPr>
            </w:r>
          </w:p>
        </w:tc>
        <w:tc>
          <w:p>
            <w:r>
              <w:rPr>
                <w:sz w:val="16"/>
                <w:szCs w:val="16"/>
              </w:rPr>
            </w:r>
          </w:p>
        </w:tc>
        <w:tc>
          <w:p>
            <w:r>
              <w:rPr>
                <w:sz w:val="16"/>
                <w:szCs w:val="16"/>
              </w:rPr>
            </w:r>
          </w:p>
        </w:tc>
      </w:tr>
      <w:tr>
        <w:tc>
          <w:p>
            <w:r>
              <w:rPr>
                <w:sz w:val="16"/>
                <w:szCs w:val="16"/>
              </w:rPr>
              <w:t xml:space="preserve">5B</w:t>
            </w:r>
          </w:p>
        </w:tc>
        <w:tc>
          <w:p>
            <w:r>
              <w:rPr>
                <w:sz w:val="16"/>
                <w:szCs w:val="16"/>
              </w:rPr>
              <w:t xml:space="preserve">さらに、前記</w:t>
            </w:r>
            <w:r>
              <w:rPr>
                <w:b/>
                <w:bCs/>
                <w:color w:val="2ca02c"/>
                <w:sz w:val="16"/>
                <w:szCs w:val="16"/>
              </w:rPr>
              <w:t xml:space="preserve">移動体</w:t>
            </w:r>
            <w:r>
              <w:rPr>
                <w:sz w:val="16"/>
                <w:szCs w:val="16"/>
              </w:rPr>
              <w:t xml:space="preserve">の位置に関する情報である前記</w:t>
            </w:r>
            <w:r>
              <w:rPr>
                <w:b/>
                <w:bCs/>
                <w:color w:val="2ca02c"/>
                <w:sz w:val="16"/>
                <w:szCs w:val="16"/>
              </w:rPr>
              <w:t xml:space="preserve">移動体</w:t>
            </w:r>
            <w:r>
              <w:rPr>
                <w:sz w:val="16"/>
                <w:szCs w:val="16"/>
              </w:rPr>
              <w:t xml:space="preserve">の目標ルートを格納する記憶装置を備え、</w:t>
            </w:r>
          </w:p>
        </w:tc>
        <w:tc>
          <w:p>
            <w:r>
              <w:rPr>
                <w:sz w:val="16"/>
                <w:szCs w:val="16"/>
              </w:rPr>
            </w:r>
          </w:p>
        </w:tc>
        <w:tc>
          <w:p>
            <w:r>
              <w:rPr>
                <w:sz w:val="16"/>
                <w:szCs w:val="16"/>
              </w:rPr>
            </w:r>
          </w:p>
        </w:tc>
        <w:tc>
          <w:p>
            <w:r>
              <w:rPr>
                <w:sz w:val="16"/>
                <w:szCs w:val="16"/>
              </w:rPr>
            </w:r>
          </w:p>
        </w:tc>
        <w:tc>
          <w:p>
            <w:r>
              <w:rPr>
                <w:sz w:val="16"/>
                <w:szCs w:val="16"/>
              </w:rPr>
              <w:t xml:space="preserve">(A) 車両識別情報以外の車両の目標ルート情報を記憶装置に格納する</w:t>
            </w:r>
          </w:p>
        </w:tc>
        <w:tc>
          <w:p>
            <w:r>
              <w:rPr>
                <w:sz w:val="16"/>
                <w:szCs w:val="16"/>
              </w:rPr>
              <w:t xml:space="preserve">(A) 0013</w:t>
            </w:r>
          </w:p>
        </w:tc>
      </w:tr>
      <w:tr>
        <w:tc>
          <w:p>
            <w:r>
              <w:rPr>
                <w:sz w:val="16"/>
                <w:szCs w:val="16"/>
              </w:rPr>
              <w:t xml:space="preserve">5C</w:t>
            </w:r>
          </w:p>
        </w:tc>
        <w:tc>
          <w:p>
            <w:r>
              <w:rPr>
                <w:sz w:val="16"/>
                <w:szCs w:val="16"/>
              </w:rPr>
              <w:t xml:space="preserve">前記開始位置決定部は、前記目標ルートのいずれかの位置を前記開始位置として決定する、</w:t>
            </w:r>
          </w:p>
        </w:tc>
        <w:tc>
          <w:p>
            <w:r>
              <w:rPr>
                <w:sz w:val="16"/>
                <w:szCs w:val="16"/>
              </w:rPr>
            </w:r>
          </w:p>
        </w:tc>
        <w:tc>
          <w:p>
            <w:r>
              <w:rPr>
                <w:sz w:val="16"/>
                <w:szCs w:val="16"/>
              </w:rPr>
            </w:r>
          </w:p>
        </w:tc>
        <w:tc>
          <w:p>
            <w:r>
              <w:rPr>
                <w:sz w:val="16"/>
                <w:szCs w:val="16"/>
              </w:rPr>
            </w:r>
          </w:p>
        </w:tc>
        <w:tc>
          <w:p>
            <w:r>
              <w:rPr>
                <w:sz w:val="16"/>
                <w:szCs w:val="16"/>
              </w:rPr>
              <w:t xml:space="preserve">(A) 車両識別情報を用いずに目標ルート上の位置を開始位置として決定する</w:t>
            </w:r>
          </w:p>
        </w:tc>
        <w:tc>
          <w:p>
            <w:r>
              <w:rPr>
                <w:sz w:val="16"/>
                <w:szCs w:val="16"/>
              </w:rPr>
              <w:t xml:space="preserve">(A) 0013</w:t>
            </w:r>
          </w:p>
        </w:tc>
      </w:tr>
      <w:tr>
        <w:tc>
          <w:p>
            <w:r>
              <w:rPr>
                <w:sz w:val="16"/>
                <w:szCs w:val="16"/>
              </w:rPr>
              <w:t xml:space="preserve">5D</w:t>
            </w:r>
          </w:p>
        </w:tc>
        <w:tc>
          <w:p>
            <w:r>
              <w:rPr>
                <w:sz w:val="16"/>
                <w:szCs w:val="16"/>
              </w:rPr>
            </w:r>
            <w:r>
              <w:rPr>
                <w:b/>
                <w:bCs/>
                <w:color w:val="d62728"/>
                <w:sz w:val="16"/>
                <w:szCs w:val="16"/>
              </w:rPr>
              <w:t xml:space="preserve">遠隔制御装置</w:t>
            </w:r>
            <w:r>
              <w:rPr>
                <w:sz w:val="16"/>
                <w:szCs w:val="16"/>
              </w:rPr>
              <w:t xml:space="preserve">。</w:t>
            </w:r>
          </w:p>
        </w:tc>
        <w:tc>
          <w:p>
            <w:r>
              <w:rPr>
                <w:sz w:val="16"/>
                <w:szCs w:val="16"/>
              </w:rPr>
            </w:r>
          </w:p>
        </w:tc>
        <w:tc>
          <w:p>
            <w:r>
              <w:rPr>
                <w:sz w:val="16"/>
                <w:szCs w:val="16"/>
              </w:rPr>
            </w:r>
          </w:p>
        </w:tc>
        <w:tc>
          <w:p>
            <w:r>
              <w:rPr>
                <w:sz w:val="16"/>
                <w:szCs w:val="16"/>
              </w:rPr>
            </w:r>
          </w:p>
        </w:tc>
        <w:tc>
          <w:p>
            <w:r>
              <w:rPr>
                <w:sz w:val="16"/>
                <w:szCs w:val="16"/>
              </w:rPr>
            </w:r>
          </w:p>
        </w:tc>
        <w:tc>
          <w:p>
            <w:r>
              <w:rPr>
                <w:sz w:val="16"/>
                <w:szCs w:val="16"/>
              </w:rPr>
            </w:r>
          </w:p>
        </w:tc>
      </w:tr>
      <w:tr>
        <w:tc>
          <w:p>
            <w:r>
              <w:rPr>
                <w:sz w:val="16"/>
                <w:szCs w:val="16"/>
              </w:rPr>
            </w:r>
          </w:p>
        </w:tc>
        <w:tc>
          <w:p>
            <w:r>
              <w:rPr>
                <w:sz w:val="16"/>
                <w:szCs w:val="16"/>
              </w:rPr>
              <w:t xml:space="preserve">【請求項6】</w:t>
            </w:r>
          </w:p>
        </w:tc>
        <w:tc>
          <w:p>
            <w:r>
              <w:rPr>
                <w:sz w:val="16"/>
                <w:szCs w:val="16"/>
              </w:rPr>
            </w:r>
          </w:p>
        </w:tc>
        <w:tc>
          <w:p>
            <w:r>
              <w:rPr>
                <w:sz w:val="16"/>
                <w:szCs w:val="16"/>
              </w:rPr>
            </w:r>
          </w:p>
        </w:tc>
        <w:tc>
          <w:p>
            <w:r>
              <w:rPr>
                <w:sz w:val="16"/>
                <w:szCs w:val="16"/>
              </w:rPr>
            </w:r>
          </w:p>
        </w:tc>
        <w:tc>
          <w:p>
            <w:r>
              <w:rPr>
                <w:sz w:val="16"/>
                <w:szCs w:val="16"/>
              </w:rPr>
            </w:r>
          </w:p>
        </w:tc>
        <w:tc>
          <w:p>
            <w:r>
              <w:rPr>
                <w:sz w:val="16"/>
                <w:szCs w:val="16"/>
              </w:rPr>
            </w:r>
          </w:p>
        </w:tc>
      </w:tr>
      <w:tr>
        <w:tc>
          <w:p>
            <w:r>
              <w:rPr>
                <w:sz w:val="16"/>
                <w:szCs w:val="16"/>
              </w:rPr>
              <w:t xml:space="preserve">6A</w:t>
            </w:r>
          </w:p>
        </w:tc>
        <w:tc>
          <w:p>
            <w:r>
              <w:rPr>
                <w:sz w:val="16"/>
                <w:szCs w:val="16"/>
              </w:rPr>
              <w:t xml:space="preserve">請求項5に記載の</w:t>
            </w:r>
            <w:r>
              <w:rPr>
                <w:b/>
                <w:bCs/>
                <w:color w:val="d62728"/>
                <w:sz w:val="16"/>
                <w:szCs w:val="16"/>
              </w:rPr>
              <w:t xml:space="preserve">遠隔制御装置</w:t>
            </w:r>
            <w:r>
              <w:rPr>
                <w:sz w:val="16"/>
                <w:szCs w:val="16"/>
              </w:rPr>
              <w:t xml:space="preserve">であって、</w:t>
            </w:r>
          </w:p>
        </w:tc>
        <w:tc>
          <w:p>
            <w:r>
              <w:rPr>
                <w:sz w:val="16"/>
                <w:szCs w:val="16"/>
              </w:rPr>
            </w:r>
          </w:p>
        </w:tc>
        <w:tc>
          <w:p>
            <w:r>
              <w:rPr>
                <w:sz w:val="16"/>
                <w:szCs w:val="16"/>
              </w:rPr>
            </w:r>
          </w:p>
        </w:tc>
        <w:tc>
          <w:p>
            <w:r>
              <w:rPr>
                <w:sz w:val="16"/>
                <w:szCs w:val="16"/>
              </w:rPr>
            </w:r>
          </w:p>
        </w:tc>
        <w:tc>
          <w:p>
            <w:r>
              <w:rPr>
                <w:sz w:val="16"/>
                <w:szCs w:val="16"/>
              </w:rPr>
            </w:r>
          </w:p>
        </w:tc>
        <w:tc>
          <w:p>
            <w:r>
              <w:rPr>
                <w:sz w:val="16"/>
                <w:szCs w:val="16"/>
              </w:rPr>
            </w:r>
          </w:p>
        </w:tc>
      </w:tr>
      <w:tr>
        <w:tc>
          <w:p>
            <w:r>
              <w:rPr>
                <w:sz w:val="16"/>
                <w:szCs w:val="16"/>
              </w:rPr>
              <w:t xml:space="preserve">6B</w:t>
            </w:r>
          </w:p>
        </w:tc>
        <w:tc>
          <w:p>
            <w:r>
              <w:rPr>
                <w:sz w:val="16"/>
                <w:szCs w:val="16"/>
              </w:rPr>
              <w:t xml:space="preserve">前記開始位置決定部は、</w:t>
            </w:r>
          </w:p>
        </w:tc>
        <w:tc>
          <w:p>
            <w:r>
              <w:rPr>
                <w:sz w:val="16"/>
                <w:szCs w:val="16"/>
              </w:rPr>
            </w:r>
          </w:p>
        </w:tc>
        <w:tc>
          <w:p>
            <w:r>
              <w:rPr>
                <w:sz w:val="16"/>
                <w:szCs w:val="16"/>
              </w:rPr>
            </w:r>
          </w:p>
        </w:tc>
        <w:tc>
          <w:p>
            <w:r>
              <w:rPr>
                <w:sz w:val="16"/>
                <w:szCs w:val="16"/>
              </w:rPr>
            </w:r>
          </w:p>
        </w:tc>
        <w:tc>
          <w:p>
            <w:r>
              <w:rPr>
                <w:sz w:val="16"/>
                <w:szCs w:val="16"/>
              </w:rPr>
            </w:r>
          </w:p>
        </w:tc>
        <w:tc>
          <w:p>
            <w:r>
              <w:rPr>
                <w:sz w:val="16"/>
                <w:szCs w:val="16"/>
              </w:rPr>
            </w:r>
          </w:p>
        </w:tc>
      </w:tr>
      <w:tr>
        <w:tc>
          <w:p>
            <w:r>
              <w:rPr>
                <w:sz w:val="16"/>
                <w:szCs w:val="16"/>
              </w:rPr>
              <w:t xml:space="preserve">6C</w:t>
            </w:r>
          </w:p>
        </w:tc>
        <w:tc>
          <w:p>
            <w:r>
              <w:rPr>
                <w:sz w:val="16"/>
                <w:szCs w:val="16"/>
              </w:rPr>
              <w:t xml:space="preserve">前回に前記目標ルートにおいて前記3次元</w:t>
            </w:r>
            <w:r>
              <w:rPr>
                <w:b/>
                <w:bCs/>
                <w:color w:val="ff7f0e"/>
                <w:sz w:val="16"/>
                <w:szCs w:val="16"/>
              </w:rPr>
              <w:t xml:space="preserve">点群データ</w:t>
            </w:r>
            <w:r>
              <w:rPr>
                <w:sz w:val="16"/>
                <w:szCs w:val="16"/>
              </w:rPr>
              <w:t xml:space="preserve">と前記</w:t>
            </w:r>
            <w:r>
              <w:rPr>
                <w:b/>
                <w:bCs/>
                <w:color w:val="9467bd"/>
                <w:sz w:val="16"/>
                <w:szCs w:val="16"/>
              </w:rPr>
              <w:t xml:space="preserve">テンプレート点群</w:t>
            </w:r>
            <w:r>
              <w:rPr>
                <w:sz w:val="16"/>
                <w:szCs w:val="16"/>
              </w:rPr>
              <w:t xml:space="preserve">とのマッチングが完了した</w:t>
            </w:r>
            <w:r>
              <w:rPr>
                <w:b/>
                <w:bCs/>
                <w:color w:val="7f7f7f"/>
                <w:sz w:val="16"/>
                <w:szCs w:val="16"/>
              </w:rPr>
              <w:t xml:space="preserve">前回マッチング位置</w:t>
            </w:r>
            <w:r>
              <w:rPr>
                <w:sz w:val="16"/>
                <w:szCs w:val="16"/>
              </w:rPr>
              <w:t xml:space="preserve">を取得し、</w:t>
            </w:r>
          </w:p>
        </w:tc>
        <w:tc>
          <w:p>
            <w:r>
              <w:rPr>
                <w:sz w:val="16"/>
                <w:szCs w:val="16"/>
              </w:rPr>
            </w:r>
          </w:p>
        </w:tc>
        <w:tc>
          <w:p>
            <w:r>
              <w:rPr>
                <w:sz w:val="16"/>
                <w:szCs w:val="16"/>
              </w:rPr>
            </w:r>
          </w:p>
        </w:tc>
        <w:tc>
          <w:p>
            <w:r>
              <w:rPr>
                <w:sz w:val="16"/>
                <w:szCs w:val="16"/>
              </w:rPr>
            </w:r>
          </w:p>
        </w:tc>
        <w:tc>
          <w:p>
            <w:r>
              <w:rPr>
                <w:sz w:val="16"/>
                <w:szCs w:val="16"/>
              </w:rPr>
            </w:r>
          </w:p>
        </w:tc>
        <w:tc>
          <w:p>
            <w:r>
              <w:rPr>
                <w:sz w:val="16"/>
                <w:szCs w:val="16"/>
              </w:rPr>
            </w:r>
          </w:p>
        </w:tc>
      </w:tr>
      <w:tr>
        <w:tc>
          <w:p>
            <w:r>
              <w:rPr>
                <w:sz w:val="16"/>
                <w:szCs w:val="16"/>
              </w:rPr>
              <w:t xml:space="preserve">6D</w:t>
            </w:r>
          </w:p>
        </w:tc>
        <w:tc>
          <w:p>
            <w:r>
              <w:rPr>
                <w:sz w:val="16"/>
                <w:szCs w:val="16"/>
              </w:rPr>
              <w:t xml:space="preserve">取得された前記目標ルートにおける前記</w:t>
            </w:r>
            <w:r>
              <w:rPr>
                <w:b/>
                <w:bCs/>
                <w:color w:val="7f7f7f"/>
                <w:sz w:val="16"/>
                <w:szCs w:val="16"/>
              </w:rPr>
              <w:t xml:space="preserve">前回マッチング位置</w:t>
            </w:r>
            <w:r>
              <w:rPr>
                <w:sz w:val="16"/>
                <w:szCs w:val="16"/>
              </w:rPr>
              <w:t xml:space="preserve">を用いて前記開始位置を決定する、</w:t>
            </w:r>
          </w:p>
        </w:tc>
        <w:tc>
          <w:p>
            <w:r>
              <w:rPr>
                <w:sz w:val="16"/>
                <w:szCs w:val="16"/>
              </w:rPr>
            </w:r>
          </w:p>
        </w:tc>
        <w:tc>
          <w:p>
            <w:r>
              <w:rPr>
                <w:sz w:val="16"/>
                <w:szCs w:val="16"/>
              </w:rPr>
            </w:r>
          </w:p>
        </w:tc>
        <w:tc>
          <w:p>
            <w:r>
              <w:rPr>
                <w:sz w:val="16"/>
                <w:szCs w:val="16"/>
              </w:rPr>
            </w:r>
          </w:p>
        </w:tc>
        <w:tc>
          <w:p>
            <w:r>
              <w:rPr>
                <w:sz w:val="16"/>
                <w:szCs w:val="16"/>
              </w:rPr>
            </w:r>
          </w:p>
        </w:tc>
        <w:tc>
          <w:p>
            <w:r>
              <w:rPr>
                <w:sz w:val="16"/>
                <w:szCs w:val="16"/>
              </w:rPr>
            </w:r>
          </w:p>
        </w:tc>
      </w:tr>
      <w:tr>
        <w:tc>
          <w:p>
            <w:r>
              <w:rPr>
                <w:sz w:val="16"/>
                <w:szCs w:val="16"/>
              </w:rPr>
              <w:t xml:space="preserve">6E</w:t>
            </w:r>
          </w:p>
        </w:tc>
        <w:tc>
          <w:p>
            <w:r>
              <w:rPr>
                <w:sz w:val="16"/>
                <w:szCs w:val="16"/>
              </w:rPr>
            </w:r>
            <w:r>
              <w:rPr>
                <w:b/>
                <w:bCs/>
                <w:color w:val="d62728"/>
                <w:sz w:val="16"/>
                <w:szCs w:val="16"/>
              </w:rPr>
              <w:t xml:space="preserve">遠隔制御装置</w:t>
            </w:r>
            <w:r>
              <w:rPr>
                <w:sz w:val="16"/>
                <w:szCs w:val="16"/>
              </w:rPr>
              <w:t xml:space="preserve">。</w:t>
            </w:r>
          </w:p>
        </w:tc>
        <w:tc>
          <w:p>
            <w:r>
              <w:rPr>
                <w:sz w:val="16"/>
                <w:szCs w:val="16"/>
              </w:rPr>
            </w:r>
          </w:p>
        </w:tc>
        <w:tc>
          <w:p>
            <w:r>
              <w:rPr>
                <w:sz w:val="16"/>
                <w:szCs w:val="16"/>
              </w:rPr>
            </w:r>
          </w:p>
        </w:tc>
        <w:tc>
          <w:p>
            <w:r>
              <w:rPr>
                <w:sz w:val="16"/>
                <w:szCs w:val="16"/>
              </w:rPr>
            </w:r>
          </w:p>
        </w:tc>
        <w:tc>
          <w:p>
            <w:r>
              <w:rPr>
                <w:sz w:val="16"/>
                <w:szCs w:val="16"/>
              </w:rPr>
            </w:r>
          </w:p>
        </w:tc>
        <w:tc>
          <w:p>
            <w:r>
              <w:rPr>
                <w:sz w:val="16"/>
                <w:szCs w:val="16"/>
              </w:rPr>
            </w:r>
          </w:p>
        </w:tc>
      </w:tr>
      <w:tr>
        <w:tc>
          <w:p>
            <w:r>
              <w:rPr>
                <w:sz w:val="16"/>
                <w:szCs w:val="16"/>
              </w:rPr>
            </w:r>
          </w:p>
        </w:tc>
        <w:tc>
          <w:p>
            <w:r>
              <w:rPr>
                <w:sz w:val="16"/>
                <w:szCs w:val="16"/>
              </w:rPr>
              <w:t xml:space="preserve">【請求項7】</w:t>
            </w:r>
          </w:p>
        </w:tc>
        <w:tc>
          <w:p>
            <w:r>
              <w:rPr>
                <w:sz w:val="16"/>
                <w:szCs w:val="16"/>
              </w:rPr>
            </w:r>
          </w:p>
        </w:tc>
        <w:tc>
          <w:p>
            <w:r>
              <w:rPr>
                <w:sz w:val="16"/>
                <w:szCs w:val="16"/>
              </w:rPr>
            </w:r>
          </w:p>
        </w:tc>
        <w:tc>
          <w:p>
            <w:r>
              <w:rPr>
                <w:sz w:val="16"/>
                <w:szCs w:val="16"/>
              </w:rPr>
            </w:r>
          </w:p>
        </w:tc>
        <w:tc>
          <w:p>
            <w:r>
              <w:rPr>
                <w:sz w:val="16"/>
                <w:szCs w:val="16"/>
              </w:rPr>
            </w:r>
          </w:p>
        </w:tc>
        <w:tc>
          <w:p>
            <w:r>
              <w:rPr>
                <w:sz w:val="16"/>
                <w:szCs w:val="16"/>
              </w:rPr>
            </w:r>
          </w:p>
        </w:tc>
      </w:tr>
      <w:tr>
        <w:tc>
          <w:p>
            <w:r>
              <w:rPr>
                <w:sz w:val="16"/>
                <w:szCs w:val="16"/>
              </w:rPr>
              <w:t xml:space="preserve">7A</w:t>
            </w:r>
          </w:p>
        </w:tc>
        <w:tc>
          <w:p>
            <w:r>
              <w:rPr>
                <w:sz w:val="16"/>
                <w:szCs w:val="16"/>
              </w:rPr>
              <w:t xml:space="preserve">請求項2に記載の</w:t>
            </w:r>
            <w:r>
              <w:rPr>
                <w:b/>
                <w:bCs/>
                <w:color w:val="d62728"/>
                <w:sz w:val="16"/>
                <w:szCs w:val="16"/>
              </w:rPr>
              <w:t xml:space="preserve">遠隔制御装置</w:t>
            </w:r>
            <w:r>
              <w:rPr>
                <w:sz w:val="16"/>
                <w:szCs w:val="16"/>
              </w:rPr>
              <w:t xml:space="preserve">であって、</w:t>
            </w:r>
          </w:p>
        </w:tc>
        <w:tc>
          <w:p>
            <w:r>
              <w:rPr>
                <w:sz w:val="16"/>
                <w:szCs w:val="16"/>
              </w:rPr>
              <w:t xml:space="preserve">-</w:t>
            </w:r>
          </w:p>
        </w:tc>
        <w:tc>
          <w:p>
            <w:r>
              <w:rPr>
                <w:sz w:val="16"/>
                <w:szCs w:val="16"/>
              </w:rPr>
              <w:t xml:space="preserve">一致点の認定</w:t>
            </w:r>
          </w:p>
        </w:tc>
        <w:tc>
          <w:p>
            <w:r>
              <w:rPr>
                <w:sz w:val="16"/>
                <w:szCs w:val="16"/>
              </w:rPr>
              <w:t xml:space="preserve">請求項2を引用する点は、一致点と認められる。</w:t>
            </w:r>
          </w:p>
        </w:tc>
        <w:tc>
          <w:p>
            <w:r>
              <w:rPr>
                <w:sz w:val="16"/>
                <w:szCs w:val="16"/>
              </w:rPr>
            </w:r>
          </w:p>
        </w:tc>
        <w:tc>
          <w:p>
            <w:r>
              <w:rPr>
                <w:sz w:val="16"/>
                <w:szCs w:val="16"/>
              </w:rPr>
            </w:r>
          </w:p>
        </w:tc>
      </w:tr>
      <w:tr>
        <w:tc>
          <w:p>
            <w:r>
              <w:rPr>
                <w:sz w:val="16"/>
                <w:szCs w:val="16"/>
              </w:rPr>
              <w:t xml:space="preserve">7B</w:t>
            </w:r>
          </w:p>
        </w:tc>
        <w:tc>
          <w:p>
            <w:r>
              <w:rPr>
                <w:sz w:val="16"/>
                <w:szCs w:val="16"/>
              </w:rPr>
              <w:t xml:space="preserve">前記開始位置決定部は、予め定められた物体検出手法によって前記3次元</w:t>
            </w:r>
            <w:r>
              <w:rPr>
                <w:b/>
                <w:bCs/>
                <w:color w:val="ff7f0e"/>
                <w:sz w:val="16"/>
                <w:szCs w:val="16"/>
              </w:rPr>
              <w:t xml:space="preserve">点群データ</w:t>
            </w:r>
            <w:r>
              <w:rPr>
                <w:sz w:val="16"/>
                <w:szCs w:val="16"/>
              </w:rPr>
              <w:t xml:space="preserve">から検出された前記</w:t>
            </w:r>
            <w:r>
              <w:rPr>
                <w:b/>
                <w:bCs/>
                <w:color w:val="2ca02c"/>
                <w:sz w:val="16"/>
                <w:szCs w:val="16"/>
              </w:rPr>
              <w:t xml:space="preserve">移動体</w:t>
            </w:r>
            <w:r>
              <w:rPr>
                <w:sz w:val="16"/>
                <w:szCs w:val="16"/>
              </w:rPr>
              <w:t xml:space="preserve">の位置と、前記3次元</w:t>
            </w:r>
            <w:r>
              <w:rPr>
                <w:b/>
                <w:bCs/>
                <w:color w:val="ff7f0e"/>
                <w:sz w:val="16"/>
                <w:szCs w:val="16"/>
              </w:rPr>
              <w:t xml:space="preserve">点群データ</w:t>
            </w:r>
            <w:r>
              <w:rPr>
                <w:sz w:val="16"/>
                <w:szCs w:val="16"/>
              </w:rPr>
              <w:t xml:space="preserve">の背景に対応する</w:t>
            </w:r>
            <w:r>
              <w:rPr>
                <w:b/>
                <w:bCs/>
                <w:color w:val="ff7f0e"/>
                <w:sz w:val="16"/>
                <w:szCs w:val="16"/>
              </w:rPr>
              <w:t xml:space="preserve">点群データ</w:t>
            </w:r>
            <w:r>
              <w:rPr>
                <w:sz w:val="16"/>
                <w:szCs w:val="16"/>
              </w:rPr>
              <w:t xml:space="preserve">と前記</w:t>
            </w:r>
            <w:r>
              <w:rPr>
                <w:b/>
                <w:bCs/>
                <w:color w:val="2ca02c"/>
                <w:sz w:val="16"/>
                <w:szCs w:val="16"/>
              </w:rPr>
              <w:t xml:space="preserve">移動体</w:t>
            </w:r>
            <w:r>
              <w:rPr>
                <w:sz w:val="16"/>
                <w:szCs w:val="16"/>
              </w:rPr>
              <w:t xml:space="preserve">に対応する</w:t>
            </w:r>
            <w:r>
              <w:rPr>
                <w:b/>
                <w:bCs/>
                <w:color w:val="ff7f0e"/>
                <w:sz w:val="16"/>
                <w:szCs w:val="16"/>
              </w:rPr>
              <w:t xml:space="preserve">点群データ</w:t>
            </w:r>
            <w:r>
              <w:rPr>
                <w:sz w:val="16"/>
                <w:szCs w:val="16"/>
              </w:rPr>
              <w:t xml:space="preserve">との差分により検出された前記</w:t>
            </w:r>
            <w:r>
              <w:rPr>
                <w:b/>
                <w:bCs/>
                <w:color w:val="2ca02c"/>
                <w:sz w:val="16"/>
                <w:szCs w:val="16"/>
              </w:rPr>
              <w:t xml:space="preserve">移動体</w:t>
            </w:r>
            <w:r>
              <w:rPr>
                <w:sz w:val="16"/>
                <w:szCs w:val="16"/>
              </w:rPr>
              <w:t xml:space="preserve">の位置とのいずれかを、前記</w:t>
            </w:r>
            <w:r>
              <w:rPr>
                <w:b/>
                <w:bCs/>
                <w:color w:val="2ca02c"/>
                <w:sz w:val="16"/>
                <w:szCs w:val="16"/>
              </w:rPr>
              <w:t xml:space="preserve">移動体</w:t>
            </w:r>
            <w:r>
              <w:rPr>
                <w:sz w:val="16"/>
                <w:szCs w:val="16"/>
              </w:rPr>
              <w:t xml:space="preserve">の位置に関する情報として用いて、前記開始位置を決定する、</w:t>
            </w:r>
          </w:p>
        </w:tc>
        <w:tc>
          <w:p>
            <w:r>
              <w:rPr>
                <w:sz w:val="16"/>
                <w:szCs w:val="16"/>
              </w:rPr>
              <w:t xml:space="preserve">引用文献3[0067]</w:t>
            </w:r>
          </w:p>
        </w:tc>
        <w:tc>
          <w:p>
            <w:r>
              <w:rPr>
                <w:sz w:val="16"/>
                <w:szCs w:val="16"/>
              </w:rPr>
              <w:t xml:space="preserve">一致点の認定</w:t>
            </w:r>
          </w:p>
        </w:tc>
        <w:tc>
          <w:p>
            <w:r>
              <w:rPr>
                <w:sz w:val="16"/>
                <w:szCs w:val="16"/>
              </w:rPr>
              <w:t xml:space="preserve">予め定められた物体検出手法によって3次元</w:t>
            </w:r>
            <w:r>
              <w:rPr>
                <w:b/>
                <w:bCs/>
                <w:color w:val="ff7f0e"/>
                <w:sz w:val="16"/>
                <w:szCs w:val="16"/>
              </w:rPr>
              <w:t xml:space="preserve">点群データ</w:t>
            </w:r>
            <w:r>
              <w:rPr>
                <w:sz w:val="16"/>
                <w:szCs w:val="16"/>
              </w:rPr>
              <w:t xml:space="preserve">から検出された</w:t>
            </w:r>
            <w:r>
              <w:rPr>
                <w:b/>
                <w:bCs/>
                <w:color w:val="2ca02c"/>
                <w:sz w:val="16"/>
                <w:szCs w:val="16"/>
              </w:rPr>
              <w:t xml:space="preserve">移動体</w:t>
            </w:r>
            <w:r>
              <w:rPr>
                <w:sz w:val="16"/>
                <w:szCs w:val="16"/>
              </w:rPr>
              <w:t xml:space="preserve">の位置を用いて開始位置を決定する点は、引用文献3の「初期の物体領域として距離値が小さい部分領域を優先する」に相当し、一致する。ただし、背景と</w:t>
            </w:r>
            <w:r>
              <w:rPr>
                <w:b/>
                <w:bCs/>
                <w:color w:val="2ca02c"/>
                <w:sz w:val="16"/>
                <w:szCs w:val="16"/>
              </w:rPr>
              <w:t xml:space="preserve">移動体</w:t>
            </w:r>
            <w:r>
              <w:rPr>
                <w:sz w:val="16"/>
                <w:szCs w:val="16"/>
              </w:rPr>
              <w:t xml:space="preserve">の差分により検出された</w:t>
            </w:r>
            <w:r>
              <w:rPr>
                <w:b/>
                <w:bCs/>
                <w:color w:val="2ca02c"/>
                <w:sz w:val="16"/>
                <w:szCs w:val="16"/>
              </w:rPr>
              <w:t xml:space="preserve">移動体</w:t>
            </w:r>
            <w:r>
              <w:rPr>
                <w:sz w:val="16"/>
                <w:szCs w:val="16"/>
              </w:rPr>
              <w:t xml:space="preserve">の位置を用いる点は、引用文献に記載がなく、相違点である。</w:t>
            </w:r>
          </w:p>
        </w:tc>
        <w:tc>
          <w:p>
            <w:r>
              <w:rPr>
                <w:sz w:val="16"/>
                <w:szCs w:val="16"/>
              </w:rPr>
              <w:t xml:space="preserve">(A) 物体検出手法または背景との差分により検出された車両位置情報を用いて開始位置を決定する</w:t>
            </w:r>
          </w:p>
        </w:tc>
        <w:tc>
          <w:p>
            <w:r>
              <w:rPr>
                <w:sz w:val="16"/>
                <w:szCs w:val="16"/>
              </w:rPr>
              <w:t xml:space="preserve">(A) 0013</w:t>
            </w:r>
          </w:p>
        </w:tc>
      </w:tr>
      <w:tr>
        <w:tc>
          <w:p>
            <w:r>
              <w:rPr>
                <w:sz w:val="16"/>
                <w:szCs w:val="16"/>
              </w:rPr>
              <w:t xml:space="preserve">7C</w:t>
            </w:r>
          </w:p>
        </w:tc>
        <w:tc>
          <w:p>
            <w:r>
              <w:rPr>
                <w:sz w:val="16"/>
                <w:szCs w:val="16"/>
              </w:rPr>
            </w:r>
            <w:r>
              <w:rPr>
                <w:b/>
                <w:bCs/>
                <w:color w:val="d62728"/>
                <w:sz w:val="16"/>
                <w:szCs w:val="16"/>
              </w:rPr>
              <w:t xml:space="preserve">遠隔制御装置</w:t>
            </w:r>
            <w:r>
              <w:rPr>
                <w:sz w:val="16"/>
                <w:szCs w:val="16"/>
              </w:rPr>
              <w:t xml:space="preserve">。</w:t>
            </w:r>
          </w:p>
        </w:tc>
        <w:tc>
          <w:p>
            <w:r>
              <w:rPr>
                <w:sz w:val="16"/>
                <w:szCs w:val="16"/>
              </w:rPr>
              <w:t xml:space="preserve">-</w:t>
            </w:r>
          </w:p>
        </w:tc>
        <w:tc>
          <w:p>
            <w:r>
              <w:rPr>
                <w:sz w:val="16"/>
                <w:szCs w:val="16"/>
              </w:rPr>
              <w:t xml:space="preserve">一致点の認定</w:t>
            </w:r>
          </w:p>
        </w:tc>
        <w:tc>
          <w:p>
            <w:r>
              <w:rPr>
                <w:sz w:val="16"/>
                <w:szCs w:val="16"/>
              </w:rPr>
            </w:r>
            <w:r>
              <w:rPr>
                <w:b/>
                <w:bCs/>
                <w:color w:val="d62728"/>
                <w:sz w:val="16"/>
                <w:szCs w:val="16"/>
              </w:rPr>
              <w:t xml:space="preserve">遠隔制御装置</w:t>
            </w:r>
            <w:r>
              <w:rPr>
                <w:sz w:val="16"/>
                <w:szCs w:val="16"/>
              </w:rPr>
              <w:t xml:space="preserve">であることは、引用文献1、2に記載されていないが、ありふれた技術的事項であり、一致点と認められる。</w:t>
            </w:r>
          </w:p>
        </w:tc>
        <w:tc>
          <w:p>
            <w:r>
              <w:rPr>
                <w:sz w:val="16"/>
                <w:szCs w:val="16"/>
              </w:rPr>
            </w:r>
          </w:p>
        </w:tc>
        <w:tc>
          <w:p>
            <w:r>
              <w:rPr>
                <w:sz w:val="16"/>
                <w:szCs w:val="16"/>
              </w:rPr>
            </w:r>
          </w:p>
        </w:tc>
      </w:tr>
    </w:tbl>
    <w:sectPr>
      <w:pgSz w:w="11906" w:h="16838" w:orient="portrait"/>
      <w:pgMar w:top="566" w:right="566" w:bottom="566" w:left="566"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1"/>
        <w:szCs w:val="21"/>
        <w:rFonts w:ascii="游ゴシック" w:cs="游ゴシック" w:eastAsia="游ゴシック" w:hAnsi="游ゴシック"/>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0" w:after="0"/>
    </w:pPr>
    <w:rPr>
      <w:b/>
      <w:bCs/>
      <w:color w:val="000000"/>
      <w:sz w:val="32"/>
      <w:szCs w:val="32"/>
    </w:rPr>
  </w:style>
  <w:style w:type="paragraph" w:styleId="Heading2">
    <w:name w:val="Heading 2"/>
    <w:basedOn w:val="Normal"/>
    <w:next w:val="Normal"/>
    <w:qFormat/>
    <w:pPr>
      <w:spacing w:before="0" w:after="0"/>
    </w:pPr>
    <w:rPr>
      <w:b/>
      <w:bCs/>
      <w:color w:val="000000"/>
      <w:sz w:val="28"/>
      <w:szCs w:val="28"/>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Summaria</dc:creator>
  <cp:lastModifiedBy>Un-named</cp:lastModifiedBy>
  <cp:revision>1</cp:revision>
  <dcterms:created xsi:type="dcterms:W3CDTF">2024-06-02T00:30:40.602Z</dcterms:created>
  <dcterms:modified xsi:type="dcterms:W3CDTF">2024-06-02T00:30:40.602Z</dcterms:modified>
</cp:coreProperties>
</file>

<file path=docProps/custom.xml><?xml version="1.0" encoding="utf-8"?>
<Properties xmlns="http://schemas.openxmlformats.org/officeDocument/2006/custom-properties" xmlns:vt="http://schemas.openxmlformats.org/officeDocument/2006/docPropsVTypes"/>
</file>